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bookmarkStart w:id="0" w:name="_GoBack"/>
      <w:bookmarkEnd w:id="0"/>
      <w:r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 w:rsidRPr="00EC1E6F">
        <w:rPr>
          <w:rFonts w:ascii="Book Antiqua" w:hAnsi="Book Antiqua"/>
          <w:b/>
          <w:noProof/>
          <w:highlight w:val="white"/>
        </w:rPr>
        <w:t>AL DIRETTORE GENERALE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DELLA U.S.L. DI PESCARA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</w:rPr>
        <w:t>Via R.Paolini, 45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</w:rPr>
        <w:tab/>
      </w:r>
      <w:r w:rsidRPr="00EC1E6F"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Il sottoscritt _ (cognome e nome) ____________________________________________,</w:t>
      </w:r>
    </w:p>
    <w:p w:rsidR="00916177" w:rsidRPr="00EC1E6F" w:rsidRDefault="00916177" w:rsidP="00EC1E6F">
      <w:pPr>
        <w:jc w:val="both"/>
      </w:pPr>
      <w:r w:rsidRPr="00EC1E6F">
        <w:rPr>
          <w:rFonts w:ascii="Book Antiqua" w:hAnsi="Book Antiqua"/>
          <w:noProof/>
        </w:rPr>
        <w:t xml:space="preserve">chiede di essere ammesso a partecipare all’avviso </w:t>
      </w:r>
      <w:r w:rsidRPr="00EC1E6F">
        <w:rPr>
          <w:rFonts w:ascii="Book Antiqua" w:hAnsi="Book Antiqua"/>
        </w:rPr>
        <w:t xml:space="preserve">pubblico, per titoli e colloquio, per l’assunzione a tempo determinato di </w:t>
      </w:r>
      <w:r w:rsidR="00216E6F">
        <w:rPr>
          <w:rFonts w:ascii="Book Antiqua" w:hAnsi="Book Antiqua"/>
        </w:rPr>
        <w:t xml:space="preserve">un dirigente medico della disciplina di </w:t>
      </w:r>
      <w:r w:rsidR="0039791A" w:rsidRPr="0039791A">
        <w:rPr>
          <w:rFonts w:ascii="Book Antiqua" w:hAnsi="Book Antiqua"/>
        </w:rPr>
        <w:t xml:space="preserve">patologia clinica per le esigenze dell’UOSD Laboratoristica territoriale Penne Popoli </w:t>
      </w:r>
      <w:r w:rsidR="00784F33" w:rsidRPr="00784F33">
        <w:rPr>
          <w:rFonts w:ascii="Book Antiqua" w:hAnsi="Book Antiqua"/>
        </w:rPr>
        <w:t>dell’Azienda Sanitaria Locale di Pescara</w:t>
      </w:r>
      <w:r w:rsidR="00784F33" w:rsidRPr="00EC1E6F">
        <w:rPr>
          <w:rFonts w:ascii="Book Antiqua" w:hAnsi="Book Antiqua"/>
          <w:noProof/>
        </w:rPr>
        <w:t xml:space="preserve"> </w:t>
      </w:r>
      <w:r w:rsidRPr="00EC1E6F">
        <w:rPr>
          <w:rFonts w:ascii="Book Antiqua" w:hAnsi="Book Antiqua"/>
          <w:noProof/>
        </w:rPr>
        <w:t xml:space="preserve">con </w:t>
      </w:r>
      <w:r w:rsidRPr="00EC1E6F">
        <w:rPr>
          <w:rFonts w:ascii="Book Antiqua" w:hAnsi="Book Antiqua"/>
          <w:highlight w:val="white"/>
        </w:rPr>
        <w:t xml:space="preserve">deliberazione n.  __________  del   _________________. 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nato a __________________</w:t>
      </w:r>
      <w:r w:rsidR="00EC1E6F" w:rsidRPr="00EC1E6F">
        <w:rPr>
          <w:rFonts w:ascii="Book Antiqua" w:hAnsi="Book Antiqua"/>
          <w:noProof/>
        </w:rPr>
        <w:t>___</w:t>
      </w:r>
      <w:r w:rsidRPr="00EC1E6F">
        <w:rPr>
          <w:rFonts w:ascii="Book Antiqua" w:hAnsi="Book Antiqua"/>
          <w:noProof/>
        </w:rPr>
        <w:t>(prov. di ____)</w:t>
      </w:r>
      <w:r w:rsidR="00EC1E6F" w:rsidRPr="00EC1E6F">
        <w:rPr>
          <w:rFonts w:ascii="Book Antiqua" w:hAnsi="Book Antiqua"/>
          <w:noProof/>
        </w:rPr>
        <w:t>il ___________</w:t>
      </w:r>
      <w:r w:rsidRPr="00EC1E6F">
        <w:rPr>
          <w:rFonts w:ascii="Book Antiqua" w:hAnsi="Book Antiqua"/>
          <w:noProof/>
        </w:rPr>
        <w:t xml:space="preserve"> e di risiedere in __________</w:t>
      </w:r>
      <w:r w:rsidR="00EC1E6F" w:rsidRPr="00EC1E6F">
        <w:rPr>
          <w:rFonts w:ascii="Book Antiqua" w:hAnsi="Book Antiqua"/>
          <w:noProof/>
        </w:rPr>
        <w:t>__________________________(prov.</w:t>
      </w:r>
      <w:r w:rsidRPr="00EC1E6F">
        <w:rPr>
          <w:rFonts w:ascii="Book Antiqua" w:hAnsi="Book Antiqua"/>
          <w:noProof/>
        </w:rPr>
        <w:t>di _______) c</w:t>
      </w:r>
      <w:r w:rsidR="00EC1E6F" w:rsidRPr="00EC1E6F">
        <w:rPr>
          <w:rFonts w:ascii="Book Antiqua" w:hAnsi="Book Antiqua"/>
          <w:noProof/>
        </w:rPr>
        <w:t>.a.p. 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cittadinanza ________________________________________(1);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nelle liste elettorali del Comune di ____________</w:t>
      </w:r>
      <w:r w:rsidR="00EC1E6F" w:rsidRPr="00EC1E6F">
        <w:rPr>
          <w:rFonts w:ascii="Book Antiqua" w:hAnsi="Book Antiqua"/>
          <w:noProof/>
        </w:rPr>
        <w:t>___________</w:t>
      </w:r>
      <w:r w:rsidRPr="00EC1E6F">
        <w:rPr>
          <w:rFonts w:ascii="Book Antiqua" w:hAnsi="Book Antiqua"/>
          <w:noProof/>
        </w:rPr>
        <w:t>(2);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riportato le seguenti condanne penali (ovvero di non aver riportato condanne penali):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</w:t>
      </w:r>
      <w:r w:rsidR="00EC1E6F" w:rsidRPr="00EC1E6F">
        <w:rPr>
          <w:rFonts w:ascii="Book Antiqua" w:hAnsi="Book Antiqua"/>
          <w:noProof/>
        </w:rPr>
        <w:t>___________________</w:t>
      </w:r>
      <w:r w:rsidRPr="00EC1E6F">
        <w:rPr>
          <w:rFonts w:ascii="Book Antiqua" w:hAnsi="Book Antiqua"/>
          <w:noProof/>
        </w:rPr>
        <w:t>(3);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laurea in ____________</w:t>
      </w:r>
      <w:r w:rsidR="00EC1E6F" w:rsidRPr="00EC1E6F">
        <w:rPr>
          <w:rFonts w:ascii="Book Antiqua" w:hAnsi="Book Antiqua"/>
          <w:noProof/>
        </w:rPr>
        <w:t>_____________________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 diploma di specializzazione in _________________</w:t>
      </w:r>
      <w:r w:rsidR="00EC1E6F" w:rsidRPr="00EC1E6F">
        <w:rPr>
          <w:rFonts w:ascii="Book Antiqua" w:hAnsi="Book Antiqua"/>
          <w:noProof/>
        </w:rPr>
        <w:t>_______</w:t>
      </w:r>
      <w:r w:rsidRPr="00EC1E6F">
        <w:rPr>
          <w:rFonts w:ascii="Book Antiqua" w:hAnsi="Book Antiqua"/>
          <w:noProof/>
        </w:rPr>
        <w:t>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conseguito presso _______________</w:t>
      </w:r>
      <w:r w:rsidR="00EC1E6F" w:rsidRPr="00EC1E6F">
        <w:rPr>
          <w:rFonts w:ascii="Book Antiqua" w:hAnsi="Book Antiqua"/>
          <w:noProof/>
        </w:rPr>
        <w:t>_____________</w:t>
      </w:r>
      <w:r w:rsidRPr="00EC1E6F">
        <w:rPr>
          <w:rFonts w:ascii="Book Antiqua" w:hAnsi="Book Antiqua"/>
          <w:noProof/>
        </w:rPr>
        <w:t>nell’anno ____________</w:t>
      </w:r>
    </w:p>
    <w:p w:rsidR="00916177" w:rsidRPr="00EC1E6F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EC1E6F">
        <w:rPr>
          <w:rFonts w:ascii="Book Antiqua" w:hAnsi="Book Antiqua"/>
          <w:noProof/>
          <w:sz w:val="20"/>
          <w:szCs w:val="20"/>
        </w:rPr>
        <w:t xml:space="preserve">(specificare se conseguito ai sensi del D.Lgs. n. 257/91 così come modificato dal D.Lgs. n. 368/99 e la durata legale della scuola) </w:t>
      </w:r>
      <w:r w:rsidRPr="00EC1E6F">
        <w:rPr>
          <w:rFonts w:ascii="Book Antiqua" w:hAnsi="Book Antiqua"/>
          <w:sz w:val="20"/>
          <w:szCs w:val="20"/>
        </w:rPr>
        <w:t>ovvero, in alternativa, possesso dell’iscrizione in formazione specialistica all’ultimo anno nella disciplina a concorso o disciplina equipollente/affine;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iscritto all’Albo dell’Ordine dei Medici della provincia di _____</w:t>
      </w:r>
      <w:r w:rsidR="00EC1E6F" w:rsidRPr="00EC1E6F">
        <w:rPr>
          <w:rFonts w:ascii="Book Antiqua" w:hAnsi="Book Antiqua"/>
          <w:noProof/>
        </w:rPr>
        <w:t>______________________</w:t>
      </w:r>
      <w:r w:rsidRPr="00EC1E6F">
        <w:rPr>
          <w:rFonts w:ascii="Book Antiqua" w:hAnsi="Book Antiqua"/>
          <w:noProof/>
        </w:rPr>
        <w:t>dal ______________ al numero 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lastRenderedPageBreak/>
        <w:t>di aver prestato servizio o di non aver prestato servizio  presso Pubbliche Amministrazioni _____________________________________________________________________________(4);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aver adeguata conoscenza della lingua italiana (5);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</w:t>
      </w:r>
      <w:r w:rsidR="00EC1E6F" w:rsidRPr="00EC1E6F">
        <w:rPr>
          <w:rFonts w:ascii="Book Antiqua" w:hAnsi="Book Antiqua"/>
          <w:noProof/>
        </w:rPr>
        <w:t>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Allega alla presente domanda la seguente documentazione prevista dal bando di avviso: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curriculum formativo e professionale;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 w:rsidR="00916177" w:rsidRPr="00EC1E6F">
        <w:rPr>
          <w:rFonts w:ascii="Book Antiqua" w:hAnsi="Book Antiqua"/>
          <w:noProof/>
        </w:rPr>
        <w:t>- elenco in carta semplice in tre copie dei documenti e dei titoli presentati agli effetti della valutazione di merito e della formazione della graduatoria;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  <w:t>- elenco delle pubblicazioni presentate.</w:t>
      </w:r>
    </w:p>
    <w:p w:rsid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 cap _____Città ___________ recapito telefonico __________  .</w:t>
      </w:r>
    </w:p>
    <w:p w:rsidR="00EC1E6F" w:rsidRP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Si allega copia di un valido documento di identità del sottoscrittore.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Data 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Firma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</w:r>
      <w:r w:rsidRPr="00EC1E6F">
        <w:rPr>
          <w:rFonts w:ascii="Book Antiqua" w:hAnsi="Book Antiqua"/>
          <w:noProof/>
        </w:rPr>
        <w:tab/>
        <w:t>______________________________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_______________________________________________________________________________</w:t>
      </w: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(1) - Italiana o di uno degli altri membri dell’Unione Europea, indicando quale.</w:t>
      </w:r>
      <w:r w:rsidRPr="00EC1E6F">
        <w:rPr>
          <w:rFonts w:ascii="Book Antiqua" w:hAnsi="Book Antiqua"/>
          <w:noProof/>
        </w:rPr>
        <w:tab/>
        <w:t xml:space="preserve"> 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EC1E6F">
        <w:rPr>
          <w:rFonts w:ascii="Book Antiqua" w:hAnsi="Book Antiqua"/>
          <w:noProof/>
        </w:rPr>
        <w:t>(5) - Tale dichiarazione è richiesta solo ai candidati cittadini degli stati Membri dell’Unione Europea;</w:t>
      </w:r>
      <w:r w:rsidRPr="00EC1E6F">
        <w:rPr>
          <w:rFonts w:ascii="Book Antiqua" w:hAnsi="Book Antiqua"/>
          <w:noProof/>
        </w:rPr>
        <w:t> </w:t>
      </w:r>
    </w:p>
    <w:p w:rsidR="00916177" w:rsidRPr="00EC1E6F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EC1E6F" w:rsidRDefault="00EC1E6F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  <w:sz w:val="22"/>
          <w:szCs w:val="22"/>
        </w:rPr>
        <w:lastRenderedPageBreak/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>ALLEGATO B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ai sensi  </w:t>
      </w:r>
      <w:r w:rsidRPr="00CB4AEE">
        <w:rPr>
          <w:rFonts w:ascii="Book Antiqua" w:hAnsi="Book Antiqua"/>
          <w:noProof/>
          <w:highlight w:val="white"/>
        </w:rPr>
        <w:t>dell’art. 46 del D.P.R. n. 445 del 28.12.2000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 w:rsidRPr="00CB4AEE">
        <w:rPr>
          <w:rFonts w:ascii="Book Antiqua" w:hAnsi="Book Antiqua"/>
          <w:noProof/>
        </w:rPr>
        <w:t>con riferimento all’istanza di partecipazione  all’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avviso per titoli e colloquio,  per l’assunzione a tempo determinato di </w:t>
      </w:r>
      <w:r w:rsidR="00216E6F">
        <w:rPr>
          <w:rFonts w:ascii="Book Antiqua" w:hAnsi="Book Antiqua"/>
        </w:rPr>
        <w:t xml:space="preserve">un dirigente medico della disciplina di </w:t>
      </w:r>
      <w:r w:rsidR="0039791A" w:rsidRPr="0039791A">
        <w:rPr>
          <w:rFonts w:ascii="Book Antiqua" w:hAnsi="Book Antiqua"/>
        </w:rPr>
        <w:t xml:space="preserve">patologia clinica per le esigenze dell’UOSD Laboratoristica territoriale Penne Popoli </w:t>
      </w:r>
      <w:r w:rsidR="00784F33" w:rsidRPr="00784F33">
        <w:rPr>
          <w:rFonts w:ascii="Book Antiqua" w:hAnsi="Book Antiqua"/>
        </w:rPr>
        <w:t>dell’Azienda Sanitaria Locale di Pescara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</w:t>
      </w:r>
      <w:r w:rsidRPr="00CB4AEE">
        <w:rPr>
          <w:rFonts w:ascii="Book Antiqua" w:hAnsi="Book Antiqua"/>
          <w:highlight w:val="white"/>
        </w:rPr>
        <w:t xml:space="preserve">deliberazione n. ______  del    ______________.  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titoli di precedenza o preferenza di 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</w:t>
      </w:r>
    </w:p>
    <w:p w:rsidR="00916177" w:rsidRPr="00CB4AEE" w:rsidRDefault="00916177" w:rsidP="00916177">
      <w:pPr>
        <w:jc w:val="both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_________________________________________________________________________________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conseguito presso __________________________________________________ nell’anno ________</w:t>
      </w:r>
    </w:p>
    <w:p w:rsidR="00916177" w:rsidRPr="00CB4AEE" w:rsidRDefault="00916177" w:rsidP="00916177">
      <w:pPr>
        <w:pStyle w:val="NormaleWeb"/>
        <w:spacing w:before="0" w:beforeAutospacing="0" w:after="0" w:afterAutospacing="0"/>
        <w:jc w:val="both"/>
        <w:rPr>
          <w:rFonts w:ascii="Book Antiqua" w:hAnsi="Book Antiqua"/>
          <w:sz w:val="20"/>
          <w:szCs w:val="20"/>
        </w:rPr>
      </w:pPr>
      <w:r w:rsidRPr="00CB4AEE">
        <w:rPr>
          <w:rFonts w:ascii="Book Antiqua" w:hAnsi="Book Antiqua"/>
          <w:noProof/>
          <w:sz w:val="20"/>
          <w:szCs w:val="20"/>
        </w:rPr>
        <w:t xml:space="preserve">(specificare se conseguito ai sensi del </w:t>
      </w:r>
      <w:r w:rsidRPr="00CB4AEE">
        <w:rPr>
          <w:rFonts w:ascii="Book Antiqua" w:hAnsi="Book Antiqua"/>
          <w:noProof/>
          <w:sz w:val="20"/>
          <w:szCs w:val="20"/>
          <w:highlight w:val="white"/>
        </w:rPr>
        <w:t xml:space="preserve">D.Lgs. n. 257/91 così come modificato dal D.Lgs. n. 368/99 e la durata legale della scuola) </w:t>
      </w:r>
      <w:r w:rsidRPr="00CB4AEE">
        <w:rPr>
          <w:rFonts w:ascii="Book Antiqua" w:hAnsi="Book Antiqua"/>
          <w:sz w:val="20"/>
          <w:szCs w:val="20"/>
        </w:rPr>
        <w:t>ovvero, in alternativa, in possesso dell’iscrizione in formazione specialistica all’ultimo anno nella disciplina a concorso o disciplina equipollente/affine;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con il </w:t>
      </w:r>
      <w:r w:rsidRPr="00CB4AEE"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 xml:space="preserve">   formazione professionale e di qualificazione tecnica ecc.</w:t>
      </w:r>
    </w:p>
    <w:p w:rsidR="00916177" w:rsidRPr="00CB4AEE" w:rsidRDefault="00B72A52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 w:rsidR="00916177"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916177" w:rsidRPr="00CB4AEE" w:rsidRDefault="00916177" w:rsidP="00B72A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  <w:highlight w:val="white"/>
        </w:rPr>
        <w:t>______________________________</w:t>
      </w:r>
      <w:r w:rsidR="00B72A52">
        <w:rPr>
          <w:rFonts w:ascii="Book Antiqua" w:hAnsi="Book Antiqua"/>
          <w:noProof/>
          <w:highlight w:val="white"/>
        </w:rPr>
        <w:t>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Data  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 w:rsidRPr="00CB4AEE">
        <w:rPr>
          <w:noProof/>
        </w:rPr>
        <w:br w:type="page"/>
      </w:r>
      <w:r w:rsidRPr="00CB4AEE">
        <w:rPr>
          <w:rFonts w:ascii="Book Antiqua" w:hAnsi="Book Antiqua"/>
          <w:b/>
          <w:noProof/>
        </w:rPr>
        <w:lastRenderedPageBreak/>
        <w:t>FAC</w:t>
      </w:r>
      <w:r w:rsidRPr="00CB4AEE">
        <w:rPr>
          <w:rFonts w:ascii="Book Antiqua" w:hAnsi="Book Antiqua"/>
          <w:b/>
          <w:noProof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</w:r>
      <w:r w:rsidRPr="00CB4AEE">
        <w:rPr>
          <w:rFonts w:ascii="Book Antiqua" w:hAnsi="Book Antiqua"/>
          <w:b/>
          <w:noProof/>
          <w:highlight w:val="white"/>
        </w:rPr>
        <w:tab/>
        <w:t>ALLEGATO C)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DICHIARAZIONE SOSTITUTIVA DELL’ATTO DI </w:t>
      </w:r>
      <w:r w:rsidRPr="00CB4AEE">
        <w:rPr>
          <w:rFonts w:ascii="Book Antiqua" w:hAnsi="Book Antiqua"/>
          <w:b/>
          <w:noProof/>
          <w:highlight w:val="white"/>
        </w:rPr>
        <w:t>NOTORIETA’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nat</w:t>
      </w:r>
      <w:r w:rsidRPr="00CB4AEE"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</w:rPr>
        <w:t>con riferimento all’istanza di partecipazione all’avviso</w:t>
      </w:r>
      <w:r w:rsidRPr="00CB4AEE">
        <w:rPr>
          <w:rFonts w:ascii="Book Antiqua" w:hAnsi="Book Antiqua"/>
          <w:highlight w:val="white"/>
        </w:rPr>
        <w:t xml:space="preserve"> </w:t>
      </w:r>
      <w:r w:rsidRPr="00CB4AEE">
        <w:rPr>
          <w:rFonts w:ascii="Book Antiqua" w:hAnsi="Book Antiqua"/>
        </w:rPr>
        <w:t xml:space="preserve">pubblico per titoli e colloquio,  per l’assunzione a tempo determinato di </w:t>
      </w:r>
      <w:r w:rsidR="004D0C3D">
        <w:rPr>
          <w:rFonts w:ascii="Book Antiqua" w:hAnsi="Book Antiqua"/>
        </w:rPr>
        <w:t xml:space="preserve">un dirigente medico della disciplina di </w:t>
      </w:r>
      <w:r w:rsidR="0039791A" w:rsidRPr="0039791A">
        <w:rPr>
          <w:rFonts w:ascii="Book Antiqua" w:hAnsi="Book Antiqua"/>
        </w:rPr>
        <w:t xml:space="preserve">patologia clinica per le esigenze dell’UOSD Laboratoristica territoriale Penne Popoli </w:t>
      </w:r>
      <w:r w:rsidR="00784F33" w:rsidRPr="00784F33">
        <w:rPr>
          <w:rFonts w:ascii="Book Antiqua" w:hAnsi="Book Antiqua"/>
        </w:rPr>
        <w:t>dell’Azienda Sanitaria Locale di Pescara</w:t>
      </w:r>
      <w:r w:rsidRPr="00CB4AEE">
        <w:rPr>
          <w:rFonts w:ascii="Book Antiqua" w:hAnsi="Book Antiqua"/>
        </w:rPr>
        <w:t xml:space="preserve">, </w:t>
      </w:r>
      <w:r w:rsidRPr="00CB4AEE">
        <w:rPr>
          <w:rFonts w:ascii="Book Antiqua" w:hAnsi="Book Antiqua"/>
          <w:noProof/>
          <w:highlight w:val="white"/>
        </w:rPr>
        <w:t xml:space="preserve">indetto da codesta Azienda Unità Sanitaria Locale con deliberazione </w:t>
      </w:r>
      <w:r w:rsidRPr="00CB4AEE">
        <w:rPr>
          <w:rFonts w:ascii="Book Antiqua" w:hAnsi="Book Antiqua"/>
          <w:highlight w:val="white"/>
        </w:rPr>
        <w:t>n.________  del  _______________.</w:t>
      </w:r>
    </w:p>
    <w:p w:rsidR="00916177" w:rsidRPr="00CB4AEE" w:rsidRDefault="00916177" w:rsidP="00916177">
      <w:pPr>
        <w:jc w:val="both"/>
        <w:rPr>
          <w:rFonts w:ascii="Book Antiqua" w:hAnsi="Book Antiqua"/>
        </w:rPr>
      </w:pPr>
      <w:r w:rsidRPr="00CB4AEE"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 w:rsidRPr="00CB4AEE">
        <w:rPr>
          <w:rFonts w:ascii="Book Antiqua" w:hAnsi="Book Antiqua"/>
          <w:b/>
          <w:noProof/>
        </w:rPr>
        <w:t xml:space="preserve">D I C H I A R A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  <w:b/>
        </w:rPr>
        <w:tab/>
      </w:r>
      <w:r w:rsidRPr="00CB4AEE">
        <w:rPr>
          <w:rFonts w:ascii="Book Antiqua" w:hAnsi="Book Antiqua"/>
        </w:rPr>
        <w:t>* di aver prestato i seguenti servizi (precisare la natura del rapporto se subordinato, convenzionato, coordinato e continuativo, libero professionale, eccetera):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convenzione_____________________________________________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lastRenderedPageBreak/>
        <w:t>N. ore sett.li ________</w:t>
      </w:r>
    </w:p>
    <w:p w:rsidR="00916177" w:rsidRPr="00CB4AEE" w:rsidRDefault="00916177" w:rsidP="00916177">
      <w:pPr>
        <w:overflowPunct/>
        <w:autoSpaceDE/>
        <w:adjustRightInd/>
        <w:spacing w:before="120" w:after="100" w:afterAutospacing="1"/>
        <w:jc w:val="both"/>
        <w:rPr>
          <w:rFonts w:ascii="Book Antiqua" w:hAnsi="Book Antiqua"/>
          <w:u w:val="single"/>
        </w:rPr>
      </w:pPr>
      <w:r w:rsidRPr="00CB4AEE">
        <w:rPr>
          <w:rFonts w:ascii="Book Antiqua" w:hAnsi="Book Antiqua"/>
          <w:u w:val="single"/>
        </w:rPr>
        <w:t>SERVIZIO III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dal _____________________ al 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in qualità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disciplina di _________________________________________;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presso ______________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Pubblico </w:t>
      </w:r>
      <w:r w:rsidRPr="00CB4AEE">
        <w:rPr>
          <w:rFonts w:ascii="Book Antiqua" w:hAnsi="Book Antiqua"/>
          <w:noProof/>
        </w:rPr>
        <w:sym w:font="Book Antiqua" w:char="F020"/>
      </w:r>
      <w:r w:rsidRPr="00CB4AEE">
        <w:rPr>
          <w:rFonts w:ascii="Book Antiqua" w:hAnsi="Book Antiqua"/>
          <w:noProof/>
        </w:rPr>
        <w:t xml:space="preserve">Ente privato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Ente privato convenzionato SSN;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natura del rapporto di lavoro: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subordinato,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libero professionale,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collaborazione coordinata e continuata,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rapporto a convenzione ___________________________________________ (indicare se trattasi di specialistica ambulatoriale, guardia medica, etc.);</w:t>
      </w:r>
    </w:p>
    <w:p w:rsidR="00916177" w:rsidRPr="00CB4AEE" w:rsidRDefault="00916177" w:rsidP="00916177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 xml:space="preserve">tempo: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pieno,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definito,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unico, </w:t>
      </w:r>
      <w:r w:rsidRPr="00CB4AEE">
        <w:rPr>
          <w:rFonts w:ascii="Book Antiqua" w:hAnsi="Book Antiqua"/>
          <w:noProof/>
        </w:rPr>
        <w:sym w:font="Book Antiqua" w:char="F06F"/>
      </w:r>
      <w:r w:rsidRPr="00CB4AEE">
        <w:rPr>
          <w:rFonts w:ascii="Book Antiqua" w:hAnsi="Book Antiqua"/>
          <w:noProof/>
        </w:rPr>
        <w:t xml:space="preserve"> ridotto;</w:t>
      </w:r>
    </w:p>
    <w:p w:rsidR="00916177" w:rsidRPr="002E11B3" w:rsidRDefault="00916177" w:rsidP="002E11B3">
      <w:pPr>
        <w:numPr>
          <w:ilvl w:val="0"/>
          <w:numId w:val="17"/>
        </w:numPr>
        <w:tabs>
          <w:tab w:val="num" w:pos="284"/>
        </w:tabs>
        <w:overflowPunct/>
        <w:autoSpaceDE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</w:rPr>
      </w:pPr>
      <w:r w:rsidRPr="00CB4AEE">
        <w:rPr>
          <w:rFonts w:ascii="Book Antiqua" w:hAnsi="Book Antiqua"/>
          <w:noProof/>
        </w:rPr>
        <w:t>N. ore sett.li __________;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avere fruito dei seguenti periodi di aspettativa senza assegni: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dal …………… al …………… per …………………. (tipologia);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ind w:firstLine="720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di aver svolto attività di insegnamento: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ab/>
        <w:t>dal ___________ al ___________ in qualità di _______________________________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 xml:space="preserve">presso _____________________________________________________________________ </w:t>
      </w:r>
    </w:p>
    <w:p w:rsidR="00916177" w:rsidRPr="00CB4AEE" w:rsidRDefault="00916177" w:rsidP="00916177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 w:rsidRPr="00CB4AEE">
        <w:rPr>
          <w:rFonts w:ascii="Book Antiqua" w:hAnsi="Book Antiqua"/>
        </w:rPr>
        <w:t>per un numero di ore pari a _______________________________ .</w:t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</w:p>
    <w:p w:rsidR="00916177" w:rsidRPr="00CB4AEE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 w:rsidRPr="00CB4AEE">
        <w:rPr>
          <w:rFonts w:ascii="Book Antiqua" w:hAnsi="Book Antiqua"/>
          <w:noProof/>
        </w:rPr>
        <w:t>Data 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</w:rPr>
        <w:tab/>
      </w:r>
      <w:r w:rsidRPr="00CB4AEE">
        <w:rPr>
          <w:rFonts w:ascii="Book Antiqua" w:hAnsi="Book Antiqua"/>
          <w:noProof/>
          <w:highlight w:val="white"/>
        </w:rPr>
        <w:t>Firma ______________________________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916177" w:rsidRDefault="00916177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4008AA" w:rsidRPr="00CB4AEE" w:rsidRDefault="00916177" w:rsidP="00CB4A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</w:t>
      </w:r>
      <w:r w:rsidR="00CB4AEE">
        <w:rPr>
          <w:rFonts w:ascii="Book Antiqua" w:hAnsi="Book Antiqua"/>
          <w:noProof/>
          <w:sz w:val="16"/>
          <w:szCs w:val="16"/>
          <w:highlight w:val="white"/>
        </w:rPr>
        <w:t>ei titoli e/o delle pubblica</w:t>
      </w:r>
    </w:p>
    <w:p w:rsidR="004008AA" w:rsidRDefault="004008AA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2E11B3" w:rsidRDefault="002E11B3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816F0C" w:rsidRDefault="00816F0C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rFonts w:ascii="Book Antiqua" w:hAnsi="Book Antiqua"/>
          <w:b/>
          <w:noProof/>
          <w:sz w:val="20"/>
        </w:rPr>
        <w:lastRenderedPageBreak/>
        <w:t>FAC</w:t>
      </w:r>
      <w:r w:rsidRPr="00CB4AEE">
        <w:rPr>
          <w:rFonts w:ascii="Book Antiqua" w:hAnsi="Book Antiqua"/>
          <w:b/>
          <w:noProof/>
          <w:sz w:val="20"/>
          <w:highlight w:val="white"/>
        </w:rPr>
        <w:t xml:space="preserve"> SIMILE</w:t>
      </w:r>
      <w:r w:rsidRPr="00CB4AEE">
        <w:rPr>
          <w:rFonts w:ascii="Book Antiqua" w:hAnsi="Book Antiqua"/>
          <w:b/>
          <w:noProof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</w:r>
      <w:r w:rsidRPr="00CB4AEE">
        <w:rPr>
          <w:b/>
          <w:sz w:val="20"/>
          <w:highlight w:val="white"/>
        </w:rPr>
        <w:tab/>
        <w:t>ALLEGATO D)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b/>
          <w:sz w:val="20"/>
        </w:rPr>
        <w:t xml:space="preserve">DICHIARAZIONE SOSTITUTIVA DELL’ATTO DI </w:t>
      </w:r>
      <w:r w:rsidRPr="00CB4AEE">
        <w:rPr>
          <w:b/>
          <w:sz w:val="20"/>
          <w:highlight w:val="white"/>
        </w:rPr>
        <w:t>NOTORIETA’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degli artt. 19 e 47 del D.P.R. n. 445 del 28.12.2000.</w:t>
      </w:r>
    </w:p>
    <w:p w:rsidR="00916177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 xml:space="preserve">Il/la </w:t>
      </w:r>
      <w:proofErr w:type="spellStart"/>
      <w:r w:rsidRPr="00CB4AEE">
        <w:rPr>
          <w:sz w:val="20"/>
          <w:highlight w:val="white"/>
        </w:rPr>
        <w:t>sottoscritt</w:t>
      </w:r>
      <w:proofErr w:type="spellEnd"/>
      <w:r w:rsidR="00CB4AEE">
        <w:rPr>
          <w:sz w:val="20"/>
          <w:highlight w:val="white"/>
        </w:rPr>
        <w:t xml:space="preserve"> _ ___________________</w:t>
      </w:r>
      <w:proofErr w:type="spellStart"/>
      <w:r w:rsidRPr="00CB4AEE">
        <w:rPr>
          <w:sz w:val="20"/>
        </w:rPr>
        <w:t>nat</w:t>
      </w:r>
      <w:proofErr w:type="spellEnd"/>
      <w:r w:rsidR="00CB4AEE">
        <w:rPr>
          <w:sz w:val="20"/>
          <w:highlight w:val="white"/>
        </w:rPr>
        <w:t xml:space="preserve"> _ a _________________ il ______________</w:t>
      </w:r>
      <w:r w:rsidR="00CB4AEE">
        <w:rPr>
          <w:sz w:val="20"/>
        </w:rPr>
        <w:t xml:space="preserve"> </w:t>
      </w:r>
      <w:r w:rsidRPr="00CB4AEE">
        <w:rPr>
          <w:sz w:val="20"/>
        </w:rPr>
        <w:t>con riferimento all’istanza di partecipazione al</w:t>
      </w:r>
      <w:r w:rsidRPr="00CB4AEE">
        <w:rPr>
          <w:sz w:val="20"/>
          <w:highlight w:val="white"/>
        </w:rPr>
        <w:t xml:space="preserve">l’avviso pubblico, per titoli e colloquio, </w:t>
      </w:r>
      <w:r w:rsidRPr="00CB4AEE">
        <w:rPr>
          <w:rFonts w:ascii="Book Antiqua" w:hAnsi="Book Antiqua"/>
          <w:sz w:val="20"/>
        </w:rPr>
        <w:t xml:space="preserve">per l’assunzione a tempo determinato di </w:t>
      </w:r>
      <w:r w:rsidR="004D0C3D">
        <w:rPr>
          <w:rFonts w:ascii="Book Antiqua" w:hAnsi="Book Antiqua"/>
          <w:sz w:val="20"/>
        </w:rPr>
        <w:t>un</w:t>
      </w:r>
      <w:r w:rsidRPr="00CB4AEE">
        <w:rPr>
          <w:rFonts w:ascii="Book Antiqua" w:hAnsi="Book Antiqua"/>
          <w:sz w:val="20"/>
        </w:rPr>
        <w:t xml:space="preserve"> dirigent</w:t>
      </w:r>
      <w:r w:rsidR="004D0C3D">
        <w:rPr>
          <w:rFonts w:ascii="Book Antiqua" w:hAnsi="Book Antiqua"/>
          <w:sz w:val="20"/>
        </w:rPr>
        <w:t>e</w:t>
      </w:r>
      <w:r w:rsidRPr="00CB4AEE">
        <w:rPr>
          <w:rFonts w:ascii="Book Antiqua" w:hAnsi="Book Antiqua"/>
          <w:sz w:val="20"/>
        </w:rPr>
        <w:t xml:space="preserve"> medic</w:t>
      </w:r>
      <w:r w:rsidR="004D0C3D">
        <w:rPr>
          <w:rFonts w:ascii="Book Antiqua" w:hAnsi="Book Antiqua"/>
          <w:sz w:val="20"/>
        </w:rPr>
        <w:t>o</w:t>
      </w:r>
      <w:r w:rsidRPr="00CB4AEE">
        <w:rPr>
          <w:rFonts w:ascii="Book Antiqua" w:hAnsi="Book Antiqua"/>
          <w:sz w:val="20"/>
        </w:rPr>
        <w:t xml:space="preserve"> della disciplina </w:t>
      </w:r>
      <w:r w:rsidR="004D0C3D">
        <w:rPr>
          <w:rFonts w:ascii="Book Antiqua" w:hAnsi="Book Antiqua"/>
          <w:sz w:val="20"/>
        </w:rPr>
        <w:t xml:space="preserve">di </w:t>
      </w:r>
      <w:r w:rsidR="0039791A" w:rsidRPr="0039791A">
        <w:rPr>
          <w:rFonts w:ascii="Book Antiqua" w:hAnsi="Book Antiqua"/>
          <w:sz w:val="20"/>
        </w:rPr>
        <w:t>patologia clinica per le esigenze dell’UOSD Laboratoristica territoriale Penne Popoli</w:t>
      </w:r>
      <w:r w:rsidR="00816F0C" w:rsidRPr="00816F0C">
        <w:rPr>
          <w:rFonts w:ascii="Book Antiqua" w:hAnsi="Book Antiqua"/>
          <w:sz w:val="20"/>
        </w:rPr>
        <w:t xml:space="preserve"> </w:t>
      </w:r>
      <w:r w:rsidR="00784F33" w:rsidRPr="00784F33">
        <w:rPr>
          <w:rFonts w:ascii="Book Antiqua" w:hAnsi="Book Antiqua"/>
          <w:sz w:val="20"/>
        </w:rPr>
        <w:t>dell’Azienda Sanitaria Locale di Pescara</w:t>
      </w:r>
      <w:r w:rsidRPr="00CB4AEE">
        <w:rPr>
          <w:rFonts w:ascii="Book Antiqua" w:hAnsi="Book Antiqua"/>
          <w:sz w:val="20"/>
        </w:rPr>
        <w:t xml:space="preserve">, </w:t>
      </w:r>
      <w:r w:rsidRPr="00CB4AEE">
        <w:rPr>
          <w:rFonts w:ascii="Book Antiqua" w:hAnsi="Book Antiqua"/>
          <w:noProof/>
          <w:sz w:val="20"/>
          <w:highlight w:val="white"/>
        </w:rPr>
        <w:t xml:space="preserve">indetto da codesta Azienda Unità Sanitaria Locale con deliberazione </w:t>
      </w:r>
      <w:proofErr w:type="spellStart"/>
      <w:r w:rsidR="00CB4AEE">
        <w:rPr>
          <w:rFonts w:ascii="Book Antiqua" w:hAnsi="Book Antiqua"/>
          <w:sz w:val="20"/>
          <w:highlight w:val="white"/>
        </w:rPr>
        <w:t>n.______</w:t>
      </w:r>
      <w:r w:rsidRPr="00CB4AEE">
        <w:rPr>
          <w:rFonts w:ascii="Book Antiqua" w:hAnsi="Book Antiqua"/>
          <w:sz w:val="20"/>
          <w:highlight w:val="white"/>
        </w:rPr>
        <w:t>del</w:t>
      </w:r>
      <w:proofErr w:type="spellEnd"/>
      <w:r w:rsidRPr="00CB4AEE">
        <w:rPr>
          <w:rFonts w:ascii="Book Antiqua" w:hAnsi="Book Antiqua"/>
          <w:sz w:val="20"/>
          <w:highlight w:val="white"/>
        </w:rPr>
        <w:t xml:space="preserve">  _______________</w:t>
      </w:r>
      <w:r w:rsidRPr="00CB4AEE">
        <w:rPr>
          <w:sz w:val="20"/>
          <w:highlight w:val="white"/>
        </w:rPr>
        <w:t>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  <w:r w:rsidRPr="00CB4AEE">
        <w:rPr>
          <w:sz w:val="20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0"/>
          <w:highlight w:val="white"/>
        </w:rPr>
      </w:pPr>
      <w:r w:rsidRPr="00CB4AEE">
        <w:rPr>
          <w:b/>
          <w:sz w:val="20"/>
        </w:rPr>
        <w:t xml:space="preserve">D I C H I A R A 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b/>
          <w:sz w:val="20"/>
        </w:rPr>
        <w:tab/>
      </w:r>
      <w:r w:rsidRPr="00CB4AEE">
        <w:rPr>
          <w:sz w:val="20"/>
          <w:highlight w:val="white"/>
        </w:rPr>
        <w:t>* che le allegate copie delle seguenti pubblicazioni sono conformi all’originale: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TITOLI DEL LAVORO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AUTORI</w:t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RIFERIMENTI BIBLIOGRAFICI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___________________________________________________________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>Data 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Firma ______________________________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</w:rPr>
      </w:pP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0"/>
          <w:highlight w:val="white"/>
        </w:rPr>
      </w:pPr>
      <w:r w:rsidRPr="00CB4AEE">
        <w:rPr>
          <w:sz w:val="20"/>
        </w:rPr>
        <w:t xml:space="preserve">N.B.: </w:t>
      </w:r>
      <w:r w:rsidRPr="00CB4AEE">
        <w:rPr>
          <w:sz w:val="20"/>
        </w:rPr>
        <w:tab/>
      </w:r>
      <w:r w:rsidRPr="00CB4AEE">
        <w:rPr>
          <w:sz w:val="20"/>
          <w:highlight w:val="white"/>
        </w:rPr>
        <w:t>La firma in calce alla presente dichiarazione non dovrà essere autenticata.</w:t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 xml:space="preserve">Alla dichiarazione sostitutiva dell’atto di notorietà dovrà essere allegata copia fotostatica </w:t>
      </w:r>
      <w:r w:rsidRPr="00CB4AEE">
        <w:rPr>
          <w:sz w:val="20"/>
          <w:highlight w:val="white"/>
        </w:rPr>
        <w:tab/>
        <w:t xml:space="preserve"> fronte retro, di un documento di identità del sottoscritto.</w:t>
      </w:r>
      <w:r w:rsidRPr="00CB4AEE">
        <w:rPr>
          <w:sz w:val="20"/>
          <w:highlight w:val="white"/>
        </w:rPr>
        <w:tab/>
      </w:r>
    </w:p>
    <w:p w:rsidR="00916177" w:rsidRPr="00CB4AEE" w:rsidRDefault="00916177" w:rsidP="00916177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Saranno ritenuti validi solamente i documenti di identità provvisti di fotografia e rilasciati da una Amministrazione dello Stato.</w:t>
      </w:r>
    </w:p>
    <w:p w:rsidR="00595685" w:rsidRPr="00CB4AEE" w:rsidRDefault="00916177" w:rsidP="00CB4AEE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sz w:val="20"/>
          <w:highlight w:val="white"/>
        </w:rPr>
      </w:pPr>
      <w:r w:rsidRPr="00CB4AEE">
        <w:rPr>
          <w:sz w:val="20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p w:rsidR="00EC1E6F" w:rsidRDefault="00EC1E6F" w:rsidP="00EC1E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180"/>
      </w:tblGrid>
      <w:tr w:rsidR="00EC1E6F" w:rsidTr="00EC1E6F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sz w:val="20"/>
                <w:szCs w:val="20"/>
                <w:lang w:val="en-GB" w:eastAsia="ar-SA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143000" cy="1200150"/>
                  <wp:effectExtent l="0" t="0" r="0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1E6F" w:rsidRDefault="00EC1E6F">
            <w:pPr>
              <w:pStyle w:val="Corpodeltesto"/>
              <w:snapToGrid w:val="0"/>
              <w:rPr>
                <w:b/>
                <w:bCs/>
                <w:color w:val="000080"/>
                <w:lang w:val="en-GB" w:eastAsia="ar-SA"/>
              </w:rPr>
            </w:pPr>
            <w:r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Regione Abruzzo</w:t>
            </w:r>
          </w:p>
          <w:p w:rsidR="00EC1E6F" w:rsidRDefault="00EC1E6F">
            <w:pPr>
              <w:pStyle w:val="Corpodeltesto"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ASL 03 Pescara</w:t>
            </w:r>
          </w:p>
        </w:tc>
      </w:tr>
      <w:tr w:rsidR="00EC1E6F" w:rsidTr="00EC1E6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INFORMATIVA SPECIFICA SUL TRATTAMENTO DEI DATI PERSONALI PER LA: 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“Gestione delle Risorse Umane e Trattamento Economico del Personale”</w:t>
            </w:r>
          </w:p>
          <w:p w:rsidR="00EC1E6F" w:rsidRDefault="00EC1E6F">
            <w:pPr>
              <w:pStyle w:val="Corpodeltesto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Artt. 13/14 Regolamento UE 679/2016 (rev. 02.0)</w:t>
            </w:r>
          </w:p>
        </w:tc>
      </w:tr>
      <w:tr w:rsidR="00EC1E6F" w:rsidTr="00EC1E6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bCs/>
                <w:color w:val="000080"/>
                <w:sz w:val="24"/>
                <w:szCs w:val="24"/>
                <w:lang w:val="en-GB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6F" w:rsidRDefault="00EC1E6F">
            <w:pPr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sz w:val="22"/>
          <w:szCs w:val="22"/>
          <w:lang w:eastAsia="ar-SA"/>
        </w:rPr>
      </w:pPr>
    </w:p>
    <w:p w:rsidR="00EC1E6F" w:rsidRDefault="00EC1E6F" w:rsidP="00EC1E6F">
      <w:pPr>
        <w:jc w:val="both"/>
      </w:pPr>
      <w:r>
        <w:t>Gentile dipendente,</w:t>
      </w:r>
    </w:p>
    <w:p w:rsidR="00EC1E6F" w:rsidRDefault="00EC1E6F" w:rsidP="00EC1E6F">
      <w:pPr>
        <w:jc w:val="both"/>
      </w:pPr>
      <w:r>
        <w:rPr>
          <w:color w:val="231F20"/>
        </w:rPr>
        <w:t xml:space="preserve">al fine di </w:t>
      </w:r>
      <w:proofErr w:type="spellStart"/>
      <w:r>
        <w:rPr>
          <w:color w:val="231F20"/>
        </w:rPr>
        <w:t>fornirLe</w:t>
      </w:r>
      <w:proofErr w:type="spellEnd"/>
      <w:r>
        <w:rPr>
          <w:color w:val="231F20"/>
        </w:rPr>
        <w:t xml:space="preserve"> tutte le informazioni di cui agli articoli 13 e 14,  le comunicazioni di cui agli articoli da 15 a 22 e all’articolo 34 del Regolamento </w:t>
      </w:r>
      <w: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>
          <w:rPr>
            <w:rStyle w:val="Collegamentoipertestuale"/>
          </w:rPr>
          <w:t>http://www.garanteprivacy.it/regolamentoue</w:t>
        </w:r>
      </w:hyperlink>
      <w:r>
        <w:t xml:space="preserve"> , </w:t>
      </w:r>
    </w:p>
    <w:p w:rsidR="00EC1E6F" w:rsidRDefault="00EC1E6F" w:rsidP="00EC1E6F">
      <w:pPr>
        <w:jc w:val="both"/>
      </w:pPr>
      <w:r>
        <w:t>ai sensi dell’art. 13 del Regolamento, La informiamo che i dati personali e quelli appartenenti a categorie particolari (art. 9 del Regolamento)  che La riguardano e da Lei forniti, o acquisiti attraverso certificazioni mediche nel corso di accertamenti o visite o da altre fonti, saranno trattati nel rispetto del Regolamento e degli obblighi di riservatezza a cui è tenuta la ASL di Pescara.</w:t>
      </w:r>
    </w:p>
    <w:p w:rsidR="00EC1E6F" w:rsidRDefault="00EC1E6F" w:rsidP="00EC1E6F">
      <w:pPr>
        <w:jc w:val="both"/>
        <w:rPr>
          <w:b/>
          <w:sz w:val="22"/>
          <w:szCs w:val="22"/>
        </w:rPr>
      </w:pPr>
    </w:p>
    <w:p w:rsidR="00EC1E6F" w:rsidRDefault="00EC1E6F" w:rsidP="00EC1E6F">
      <w:pPr>
        <w:jc w:val="both"/>
        <w:rPr>
          <w:b/>
          <w:sz w:val="24"/>
          <w:szCs w:val="24"/>
        </w:rPr>
      </w:pPr>
      <w:r>
        <w:rPr>
          <w:b/>
        </w:rPr>
        <w:t>1. ESTREMI IDENTIFICATIVI DEL TITOLARE DEL TRATTAMENTO DEI DATI E SUOI DATI DI CONTATTO</w:t>
      </w:r>
    </w:p>
    <w:p w:rsidR="00EC1E6F" w:rsidRDefault="00EC1E6F" w:rsidP="00EC1E6F">
      <w:pPr>
        <w:jc w:val="both"/>
      </w:pPr>
      <w:r>
        <w:t xml:space="preserve">Il Titolare del trattamento dei dati personali è la ASL di Pescara, nella persona del suo Direttore Generale. </w:t>
      </w:r>
      <w:r>
        <w:rPr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EC1E6F" w:rsidRDefault="00EC1E6F" w:rsidP="00EC1E6F">
      <w:pPr>
        <w:jc w:val="both"/>
      </w:pPr>
      <w:r>
        <w:t xml:space="preserve"> I dati di contatto del Titolare sono:  </w:t>
      </w:r>
    </w:p>
    <w:p w:rsidR="00EC1E6F" w:rsidRDefault="00EC1E6F" w:rsidP="00EC1E6F">
      <w:pPr>
        <w:jc w:val="both"/>
      </w:pPr>
      <w:r>
        <w:t xml:space="preserve">ASL di Pescara, Via  R. Paolini, 47 a Pescara. </w:t>
      </w:r>
    </w:p>
    <w:p w:rsidR="00EC1E6F" w:rsidRDefault="00EC1E6F" w:rsidP="00EC1E6F">
      <w:pPr>
        <w:jc w:val="both"/>
        <w:rPr>
          <w:lang w:val="en-US"/>
        </w:rPr>
      </w:pPr>
      <w:r>
        <w:t xml:space="preserve"> </w:t>
      </w:r>
      <w:r>
        <w:rPr>
          <w:lang w:val="en-US"/>
        </w:rPr>
        <w:t xml:space="preserve">email:  </w:t>
      </w:r>
      <w:hyperlink r:id="rId10" w:history="1">
        <w:r>
          <w:rPr>
            <w:rStyle w:val="Collegamentoipertestuale"/>
            <w:lang w:val="en-US"/>
          </w:rPr>
          <w:t>segreteria_dg@ausl.pe.it</w:t>
        </w:r>
      </w:hyperlink>
      <w:r>
        <w:rPr>
          <w:lang w:val="en-US"/>
        </w:rPr>
        <w:t xml:space="preserve"> , PEC: </w:t>
      </w:r>
      <w:hyperlink r:id="rId11" w:history="1">
        <w:r>
          <w:rPr>
            <w:rStyle w:val="Collegamentoipertestuale"/>
            <w:lang w:val="en-US"/>
          </w:rPr>
          <w:t>aslpescara@postecert.it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rPr>
          <w:color w:val="000000"/>
          <w:sz w:val="24"/>
          <w:szCs w:val="24"/>
          <w:lang w:val="en-US"/>
        </w:rPr>
      </w:pPr>
    </w:p>
    <w:p w:rsidR="00EC1E6F" w:rsidRDefault="00EC1E6F" w:rsidP="00EC1E6F">
      <w:pPr>
        <w:jc w:val="both"/>
        <w:rPr>
          <w:b/>
          <w:lang w:eastAsia="ar-SA"/>
        </w:rPr>
      </w:pPr>
      <w:r>
        <w:rPr>
          <w:b/>
        </w:rPr>
        <w:t>2. DATI DI CONTATTO</w:t>
      </w:r>
      <w:r>
        <w:t xml:space="preserve"> </w:t>
      </w:r>
      <w:r>
        <w:rPr>
          <w:b/>
        </w:rPr>
        <w:t>DEL RESPONSABILE DELLA PROTEZIONE DEI DATI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«fornire consulenza al titolare del trattamento […] nonché ai dipendenti che eseguono il trattamento»; </w:t>
      </w:r>
    </w:p>
    <w:p w:rsidR="00EC1E6F" w:rsidRDefault="00EC1E6F" w:rsidP="00EC1E6F">
      <w:pPr>
        <w:spacing w:after="18"/>
        <w:jc w:val="both"/>
        <w:rPr>
          <w:color w:val="000000"/>
        </w:rPr>
      </w:pPr>
      <w:r>
        <w:rPr>
          <w:color w:val="000000"/>
        </w:rPr>
        <w:t xml:space="preserve">- «sorvegliare l’osservanza del […] regolamento»; </w:t>
      </w:r>
    </w:p>
    <w:p w:rsidR="00EC1E6F" w:rsidRDefault="00EC1E6F" w:rsidP="00EC1E6F">
      <w:pPr>
        <w:jc w:val="both"/>
        <w:rPr>
          <w:color w:val="000000"/>
        </w:rPr>
      </w:pPr>
      <w:r>
        <w:rPr>
          <w:color w:val="000000"/>
        </w:rPr>
        <w:t xml:space="preserve">- «cooperare con l’autorità e fungere da punto di contatto con l’autorità di controllo». </w:t>
      </w:r>
    </w:p>
    <w:p w:rsidR="00EC1E6F" w:rsidRDefault="00EC1E6F" w:rsidP="00EC1E6F">
      <w:pPr>
        <w:jc w:val="both"/>
        <w:rPr>
          <w:lang w:eastAsia="ar-SA"/>
        </w:rPr>
      </w:pPr>
      <w: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EC1E6F" w:rsidRDefault="00EC1E6F" w:rsidP="00EC1E6F">
      <w:pPr>
        <w:jc w:val="both"/>
      </w:pPr>
      <w:r>
        <w:t>Dati di contatto del Responsabile della Protezione dei Dati:</w:t>
      </w:r>
    </w:p>
    <w:p w:rsidR="00EC1E6F" w:rsidRDefault="00EC1E6F" w:rsidP="00EC1E6F">
      <w:pPr>
        <w:jc w:val="both"/>
      </w:pPr>
      <w:r>
        <w:t>ASL di Pescara,  Via  R. Paolini, 47 a Pescara</w:t>
      </w:r>
    </w:p>
    <w:p w:rsidR="00EC1E6F" w:rsidRDefault="00EC1E6F" w:rsidP="00EC1E6F">
      <w:pPr>
        <w:jc w:val="both"/>
        <w:rPr>
          <w:lang w:val="en-US"/>
        </w:rPr>
      </w:pPr>
      <w:r>
        <w:rPr>
          <w:lang w:val="en-US"/>
        </w:rPr>
        <w:t xml:space="preserve">email: </w:t>
      </w:r>
      <w:hyperlink r:id="rId12" w:history="1">
        <w:r>
          <w:rPr>
            <w:rStyle w:val="Collegamentoipertestuale"/>
            <w:lang w:val="en-US"/>
          </w:rPr>
          <w:t>dpo@ausl.pe.it</w:t>
        </w:r>
      </w:hyperlink>
      <w:r>
        <w:rPr>
          <w:lang w:val="en-US"/>
        </w:rPr>
        <w:t xml:space="preserve">  , PEC: </w:t>
      </w:r>
      <w:hyperlink r:id="rId13" w:history="1">
        <w:r>
          <w:rPr>
            <w:rStyle w:val="Collegamentoipertestuale"/>
            <w:lang w:val="en-US"/>
          </w:rPr>
          <w:t>dpo.aslpe@pec.it</w:t>
        </w:r>
      </w:hyperlink>
      <w:r>
        <w:rPr>
          <w:lang w:val="en-US"/>
        </w:rPr>
        <w:t xml:space="preserve"> </w:t>
      </w:r>
    </w:p>
    <w:p w:rsidR="00EC1E6F" w:rsidRDefault="00EC1E6F" w:rsidP="00EC1E6F">
      <w:pPr>
        <w:jc w:val="both"/>
        <w:rPr>
          <w:b/>
          <w:sz w:val="22"/>
          <w:szCs w:val="22"/>
          <w:lang w:val="en-US"/>
        </w:rPr>
      </w:pPr>
    </w:p>
    <w:p w:rsidR="00EC1E6F" w:rsidRDefault="00EC1E6F" w:rsidP="00EC1E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FINALITÀ DEL TRATTAMENTO. </w:t>
      </w:r>
    </w:p>
    <w:p w:rsidR="00EC1E6F" w:rsidRDefault="00EC1E6F" w:rsidP="00EC1E6F">
      <w:pPr>
        <w:jc w:val="both"/>
      </w:pPr>
      <w:r>
        <w:t>I trattamenti di dati effettuati dalla ASL di Pescara nell’esercizio delle sue funzioni di Datore di Lavoro, nell’ambito delle attività svolte per le attività relative all’Instaurazione e gestione del rapporto di lavoro del personale inserito a vario titolo presso l’azienda sanitaria compreso collocamento obbligatorio e assicurazioni integrative, comprensivi delle attività amministrative ad essi correlate sono relative alle seguenti finalità: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lastRenderedPageBreak/>
        <w:t>Instaurazione e gestione dei rapporti di lavoro dipendente di qualunque tipo, anche a tempo parziale o temporaneo, e di altre forme di impiego che non comportano la costituzione di un rapporto di lavoro subordinato, compreso adempimento di specifici obblighi o svolgimento di compiti previsti dalla normativa in materia di igiene e sicurezza sul lavoro;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Benefici economici ed agevolazioni al personale dipendente</w:t>
      </w:r>
    </w:p>
    <w:p w:rsidR="00EC1E6F" w:rsidRDefault="00EC1E6F" w:rsidP="00EC1E6F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20" w:line="256" w:lineRule="auto"/>
        <w:jc w:val="both"/>
        <w:textAlignment w:val="auto"/>
      </w:pPr>
      <w:r>
        <w:t>Istruzione e formazione in ambito professionale</w:t>
      </w:r>
    </w:p>
    <w:p w:rsidR="00EC1E6F" w:rsidRDefault="00EC1E6F" w:rsidP="00EC1E6F">
      <w:pPr>
        <w:rPr>
          <w:sz w:val="22"/>
          <w:szCs w:val="22"/>
        </w:rPr>
      </w:pPr>
      <w:r>
        <w:rPr>
          <w:b/>
          <w:sz w:val="22"/>
          <w:szCs w:val="22"/>
        </w:rPr>
        <w:t>4. BASE GIURIDICA DEL TRATTAMENTO</w:t>
      </w:r>
      <w:r>
        <w:rPr>
          <w:sz w:val="22"/>
          <w:szCs w:val="22"/>
        </w:rPr>
        <w:t xml:space="preserve">. </w:t>
      </w:r>
    </w:p>
    <w:p w:rsidR="00EC1E6F" w:rsidRDefault="00EC1E6F" w:rsidP="00EC1E6F">
      <w:pPr>
        <w:jc w:val="both"/>
      </w:pPr>
      <w:r>
        <w:t>Il trattamento necessario per i seguenti motivi richiede la sola somministrazione delle Informazioni all’interessato:</w:t>
      </w:r>
    </w:p>
    <w:p w:rsidR="00EC1E6F" w:rsidRDefault="00EC1E6F" w:rsidP="00EC1E6F">
      <w:pPr>
        <w:spacing w:after="12"/>
        <w:jc w:val="both"/>
      </w:pPr>
      <w:r>
        <w:t xml:space="preserve">- il trattamento è necessario all’esecuzione di un contratto di cui l’interessato è parte o all’esecuzione di misure precontrattuali adottate su richiesta dello stesso (art. 6.1.b del Regolamento); </w:t>
      </w:r>
    </w:p>
    <w:p w:rsidR="00EC1E6F" w:rsidRDefault="00EC1E6F" w:rsidP="00EC1E6F">
      <w:pPr>
        <w:jc w:val="both"/>
      </w:pPr>
      <w:r>
        <w:t>- 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Regolamento);</w:t>
      </w:r>
    </w:p>
    <w:p w:rsidR="00EC1E6F" w:rsidRDefault="00EC1E6F" w:rsidP="00EC1E6F">
      <w:pPr>
        <w:jc w:val="both"/>
        <w:rPr>
          <w:lang w:eastAsia="ar-SA"/>
        </w:rPr>
      </w:pPr>
      <w:r>
        <w:t>- il trattamento è necessario per adempiere un obbligo legale al quale è soggetta la Asl di Pescara, in qualità di Titolare del trattamento (art. 6.1.c del Regolamento);</w:t>
      </w:r>
    </w:p>
    <w:p w:rsidR="00EC1E6F" w:rsidRDefault="00EC1E6F" w:rsidP="00EC1E6F">
      <w:pPr>
        <w:jc w:val="both"/>
      </w:pPr>
      <w:r>
        <w:t>- il trattamento è necessario per l’esecuzione di un compito di interesse pubblico o connesso all’esercizio di pubblici poteri al quale è soggetta la Asl di Pescara, in qualità di Titolare del trattamento (art. 6.1.e del Regolamento).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36"/>
      </w:tblGrid>
      <w:tr w:rsidR="00EC1E6F" w:rsidTr="00EC1E6F">
        <w:trPr>
          <w:trHeight w:val="1137"/>
        </w:trPr>
        <w:tc>
          <w:tcPr>
            <w:tcW w:w="9777" w:type="dxa"/>
            <w:hideMark/>
          </w:tcPr>
          <w:p w:rsidR="00EC1E6F" w:rsidRDefault="00EC1E6F">
            <w:pPr>
              <w:spacing w:after="120"/>
              <w:jc w:val="both"/>
              <w:rPr>
                <w:lang w:eastAsia="ar-SA"/>
              </w:rPr>
            </w:pPr>
            <w:r>
              <w:t>I Suoi dati saranno trattati nei modi previsti dalla legge e nel rispetto del segreto professionale e d’ufficio.</w:t>
            </w:r>
          </w:p>
          <w:p w:rsidR="00EC1E6F" w:rsidRDefault="00EC1E6F">
            <w:pPr>
              <w:jc w:val="both"/>
            </w:pPr>
            <w: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C1E6F" w:rsidRDefault="00EC1E6F">
            <w:pPr>
              <w:spacing w:before="120"/>
              <w:jc w:val="both"/>
            </w:pPr>
            <w:r>
              <w:t>I Suoi dati potranno essere comunicati, solo se necessario, ai seguenti soggetti: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Regione Abruzzo;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INPDAP-INPS (per erogazione e liquidazione trattamento pensione L.335/1995 e L.152/1968);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Commissioni mediche (per visite medico collegiali art.21 CCNL del 6 luglio 1995, CCNL di comparto L.335/1995; DPR 461/2001, Regolamenti regionali);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Comitato di verifica per le cause di servizio (nell’ambito della procedura per riconoscimento causa di servizio e equo indennizzo ai sensi DPR 461/2001);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INAIL e Autorità di PS (denuncia infortunio, DPR 1164/1965);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Enti preposti alla vigilanza delle norme in materia di previdenza lavoro e sicurezza (D.Lgs.229/1999  L.502/92 art.7 bis e seguenti e D.Lgs.124/2004) 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Strutture sanitarie competenti per visite fiscali art.21 CCNL 6 luglio 1995; CCNL comparto;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Enti di appartenenza dei collaboratori comandati in entrata;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Altri enti per collaboratori ivi trasferiti;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Funzione Pubblica della Presidenza del Consiglio dei Ministri per i dati relativi ai permessi per cariche sindacali e funzioni pubbliche elettive (art.50 D. </w:t>
            </w:r>
            <w:proofErr w:type="spellStart"/>
            <w:r>
              <w:t>Lgs</w:t>
            </w:r>
            <w:proofErr w:type="spellEnd"/>
            <w:r>
              <w:t>. 165/2001);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Dipartimento della Funzione pubblica della Presidenza del Consiglio dei Ministri - Ispettorato della funzione pubblica – in relazione ai soli dati indispensabili allo svolgimento delle funzioni ispettive e di verifica attribuite all’ispettorato dalla legge (artt. 53, comma 16 bis, e 60 comma 6 del D. </w:t>
            </w:r>
            <w:proofErr w:type="spellStart"/>
            <w:r>
              <w:t>Lgs</w:t>
            </w:r>
            <w:proofErr w:type="spellEnd"/>
            <w:r>
              <w:t xml:space="preserve"> 165/2001)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lastRenderedPageBreak/>
              <w:t>Soggetti pubblici e privati a cui, ai sensi delle leggi regionali viene affidato il servizio di formazione  del personale, con riferimento ai corsi per particolari categorie di soggetti (es. categorie protette);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Ufficio Territoriale del Governo su richiesta per l’accertamento del diritto a pensione di privilegio; Autorità giudiziaria (C.P. e C.P.P.);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Organizzazioni sindacali (dati relativi ai dipendenti che hanno conferito delega o hanno fruito di permessi sindacali ai fini della gestione dei permessi e delle trattenute sindacali e altri dati necessari per l’esercizio delle libertà sindacali nel luogo di lavoro);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 xml:space="preserve">Comunicazione all’Autorità di pubblica sicurezza (ex DPR 1124/65 art.53-54) entro 48 ore dall’infortunio se supera le 3 giornate. 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Ministero del Lavoro e della Previdenza sociale (ai sensi dell’art.1 comma 1180 della legge 27 dicembre 2006 n.296);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</w:pPr>
            <w:r>
              <w:t>Presidenza del Consiglio dei Ministri con riferimento all’elenco del personale disabile assunto (ai sensi art.7 del D.L. 4/2006 convertito in L..80/2006);</w:t>
            </w:r>
          </w:p>
          <w:p w:rsidR="00EC1E6F" w:rsidRDefault="00EC1E6F" w:rsidP="00EC1E6F">
            <w:pPr>
              <w:pStyle w:val="Paragrafoelenco"/>
              <w:numPr>
                <w:ilvl w:val="0"/>
                <w:numId w:val="24"/>
              </w:numPr>
              <w:overflowPunct/>
              <w:autoSpaceDE/>
              <w:autoSpaceDN/>
              <w:adjustRightInd/>
              <w:spacing w:after="160" w:line="256" w:lineRule="auto"/>
              <w:jc w:val="both"/>
              <w:textAlignment w:val="auto"/>
              <w:rPr>
                <w:sz w:val="22"/>
              </w:rPr>
            </w:pPr>
            <w:r>
              <w:t>Comitato dei garanti istituito ai sensi dell’art.22 D.lgs.165/2001.</w:t>
            </w:r>
          </w:p>
        </w:tc>
      </w:tr>
    </w:tbl>
    <w:p w:rsidR="00EC1E6F" w:rsidRDefault="00EC1E6F" w:rsidP="00EC1E6F">
      <w:pPr>
        <w:rPr>
          <w:b/>
          <w:sz w:val="24"/>
          <w:szCs w:val="24"/>
          <w:lang w:eastAsia="ar-SA"/>
        </w:rPr>
      </w:pPr>
      <w:r>
        <w:rPr>
          <w:b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rPr>
          <w:trHeight w:val="1495"/>
        </w:trPr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 xml:space="preserve">Ella può esercitare i seguenti diritti sui Suoi dati personali, nella misura in cui è consentito dal Regolamento: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Accesso (art. 15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Rettifica (art. 16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 xml:space="preserve">Cancellazione (oblio) (art. 17 del Regolamento): non esercitabile per motivi di interesse pubblico nel settore della sanità pubblica (art. 17.3.c) 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Limitazione del trattamento (art. 18 del Regolamento)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Portabilità (art. 20 del Regolamento): non esercitabile nell’esercizio di compiti di interesse pubblico quale quello sanitario (art. 20.3)</w:t>
            </w:r>
          </w:p>
          <w:p w:rsidR="00EC1E6F" w:rsidRDefault="00EC1E6F" w:rsidP="00EC1E6F">
            <w:pPr>
              <w:numPr>
                <w:ilvl w:val="0"/>
                <w:numId w:val="25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</w:pPr>
            <w:r>
              <w:t>Opposizione al trattamento, (art. 21 del Regolamento)</w:t>
            </w:r>
          </w:p>
          <w:p w:rsidR="00EC1E6F" w:rsidRDefault="00EC1E6F">
            <w:pPr>
              <w:jc w:val="both"/>
            </w:pP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t>Per l’esercizio dei diritti di cui sopra Ella può rivolgersi al Responsabile della Protezione dei Dati contattabile ai riferimenti sopra riportati.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 ha il diritto di revocare il proprio consenso in qualsiasi momento. La revoca del consenso non pregiudica la liceità del trattamento basata sul consenso prima della revoca.</w:t>
            </w:r>
          </w:p>
          <w:p w:rsidR="00EC1E6F" w:rsidRDefault="00EC1E6F">
            <w:pPr>
              <w:jc w:val="both"/>
            </w:pPr>
            <w:r>
              <w:t>Ella può esercitare tale diritto mediante compilazione del modulo di consenso allegato alla presente informativa.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lang w:eastAsia="ar-SA"/>
        </w:rPr>
      </w:pPr>
      <w:r>
        <w:rPr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C1E6F" w:rsidRDefault="00EC1E6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EC1E6F" w:rsidRDefault="00EC1E6F" w:rsidP="00EC1E6F">
      <w:pPr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9. PERIODO DI CONSERVAZIONE O CRITERI PER DETERMINARE TALE PERIODO.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Illimitata:</w:t>
      </w:r>
      <w:r>
        <w:t xml:space="preserve"> Personale – Documentazione per equo indennizzo (nel fascicolo del dipendente); Gestione variazioni assicurazioni e associazioni; Personale – attribuzioni patrimoniali accessorie, liquidazioni indennità accessorie (es.: straordinari, turni, reperibilità, pronta disponibilità, </w:t>
      </w:r>
      <w:proofErr w:type="spellStart"/>
      <w:r>
        <w:t>ecc</w:t>
      </w:r>
      <w:proofErr w:type="spellEnd"/>
      <w:r>
        <w:t xml:space="preserve">… ) (nel fascicolo del dipendente); Documentazione liquidazione incentivazioni (nel fascicolo del </w:t>
      </w:r>
      <w:r>
        <w:lastRenderedPageBreak/>
        <w:t xml:space="preserve">dipendente); Domande assegni nucleo familiare (nel fascicolo del dipendente); Comunicazioni obbligatorie centro per l’impiego (art. 9-bis c. 2 del DI 510/96): (nel fascicolo del dipendente); Documentazione riammissione e mantenimento in servizio ex art. 70 del </w:t>
      </w:r>
      <w:proofErr w:type="spellStart"/>
      <w:r>
        <w:t>D.Lgs</w:t>
      </w:r>
      <w:proofErr w:type="spellEnd"/>
      <w:r>
        <w:t xml:space="preserve"> n. 165/01 (nel fascicolo del dipendente); Conferimento incarichi esterni ex art. 53 d.lgs. n. 165 del 2001: (nel fascicolo del dipendente); Documentazione per benefici  ex art. 33 legge n. 104/92 e congedi straordinari ex art. 42 D.lgs. 151/2001: (nel fascicolo del dipendente); Dimissioni del personale (nel fascicolo del dipendente); Documentazione gestione periodo comporto e gravi patologie: (nel fascicolo del dipendente); Conferimento borse di studio: (nel fascicolo del dipendente); Conferimento incarichi dirigenziali: (nel fascicolo del dipendente); Nomine per cariche pubbliche (nel fascicolo del dipendente); Mansioni lavorative, cambio o idoneità al lavoro – pratiche relative a visite collegiali (documentazione allegata, verbali di visita) illimitato se inserite nel fascicolo personale, altrimenti 10 anni; Certificazione per visite collegiali e di idoneità alla mansione illimitato se inserite nel fascicolo personale, altrimenti 10 anni; Personale: scheda valutazione del personale illimitato se nel fascicolo personale, 3 anni gli altri esemplari; Personale – permessi di studio illimitato se nel fascicolo personale, altrimenti 5 anni; Personale - congedi (festività; ferie) illimitato se nel fascicolo personale, altrimenti 5 anni; Personale – corsi di aggiornamento illimitato se nel fascicolo personale, altrimenti 5 anni; Personale: accertamenti sanitari, visite fiscali illimitato se nel fascicolo personale, altrimenti 5 anni; Personale - aspettative illimitato se nel fascicolo personale, altrimenti 5 anni. (es.: incarichi politici, congedi per familiari); Certificati di malattia del personale illimitato se nel fascicolo personale; altrimenti 5 anni; Personale - maternità anticipata, atti illimitato se nel fascicolo personale, altrimenti 5 anni; Personale – permessi sindacali illimitato se nel fascicolo personale; altrimenti 5 anni; Radiazioni: protezione (relazioni; documento sanitario personale; registri: schede personali, verbali); Concorsi per personale (normativa; atti istruttori; nomina vincitori,…) illimitato i verbali unitamente al relativo bando. 5 anni la restante documentazione; Medicina preventiva/medico competente: cartelle sanitarie; Elezioni rappresentanze sindacali unitarie, verbali; Provvedimenti disciplinari; Commissione di Disciplina: atti istruttori e provvedimenti; Polizia giudiziaria: nomine e revoche di UPG; Personale: volontariato, registri; Trattamento di quiescenza e previdenza; Dosimetria: scheda personale; Contributi CPS, CPDEL, INADEL per ruoli; tabulati riepilogativi imponibili; Assunzioni obbligatorie; Assegnazioni interne e graduatorie mobilità; Inquadramento; Fascicoli personali; Ricongiunzione periodi assicurativi, legge 29/1979, liquidazioni; Infortuni, libro infortuni, Contratti di lavoro: applicazioni giuridico-economiche, repertorio contratti.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10 anni</w:t>
      </w:r>
      <w:r>
        <w:t xml:space="preserve">: Determinazione compensi collaborazioni; Gestione modelli 770; Pronta disponibilità/reperibilità: chiamate e turni, registri personale; Turni di reparto o di guardia attiva; Dichiarazioni dei redditi e dichiarazioni fiscali; Trattenute </w:t>
      </w:r>
      <w:proofErr w:type="spellStart"/>
      <w:r>
        <w:t>extrastipendi</w:t>
      </w:r>
      <w:proofErr w:type="spellEnd"/>
      <w:r>
        <w:t xml:space="preserve">, gestione versamenti (giri retributivi); Progetti obiettivo e ricerche finalizzate; Personale – variazioni mensili per retribuzioni; Personale – tabulati mensili riepilogativi retribuzioni; Personale – riepiloghi per acconti e conguagli; Personale – rapporti con INAIL – competenze legge 389/1989; Personale – documentazione relativa ai comandi; Comandi o consulenze del personale: documentazione, liquidazione; Acconti e conguagli per il personale, riepiloghi; 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rPr>
          <w:u w:val="single"/>
        </w:rPr>
        <w:t>Conservazione 5 anni:</w:t>
      </w:r>
      <w:r>
        <w:t xml:space="preserve"> Personale – cedolini mensili (retribuzione, busta paga, ALPI, Progetti Obiettivo, Docenze, Commissioni varie) competenze; Scioperi del personale; Progetti obiettivo e ricerche finalizzate; Frequenze allievi di Enti ed Associazioni (</w:t>
      </w:r>
      <w:proofErr w:type="spellStart"/>
      <w:r>
        <w:t>stages</w:t>
      </w:r>
      <w:proofErr w:type="spellEnd"/>
      <w:r>
        <w:t>); Fogli presenze personale; Firme del personale, registri; Contributi previdenziali (modello DM/10, copia modello 01/M, tabulati riepilogativi imponibili INPS, regolarizzazione contributive); Buoni pasto; Aggiornamento – ammissione a corsi di aggiornamento; Pronta disponibilità/reperibilità: turni; Rilevazione presenze del personale – database timbrature;</w:t>
      </w:r>
    </w:p>
    <w:p w:rsidR="00EC1E6F" w:rsidRDefault="00EC1E6F" w:rsidP="00EC1E6F">
      <w:pPr>
        <w:pStyle w:val="Paragrafoelenco"/>
        <w:numPr>
          <w:ilvl w:val="0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rPr>
          <w:u w:val="single"/>
        </w:rPr>
        <w:t>Conservazione - altre tempistiche</w:t>
      </w:r>
      <w:r>
        <w:t>: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lastRenderedPageBreak/>
        <w:t>Recupero retribuzione dei dipendenti assenti dal lavoro per responsabilità di terzi – 40 anni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</w:pPr>
      <w:r>
        <w:t>Personale – cessione V dello stipendio, piccoli prestiti, pignoramenti, delegazioni di pagamento, cessioni – 10 anni dopo l’estinzione del debito</w:t>
      </w:r>
    </w:p>
    <w:p w:rsidR="00EC1E6F" w:rsidRDefault="00EC1E6F" w:rsidP="00EC1E6F">
      <w:pPr>
        <w:pStyle w:val="Paragrafoelenco"/>
        <w:numPr>
          <w:ilvl w:val="1"/>
          <w:numId w:val="25"/>
        </w:numPr>
        <w:overflowPunct/>
        <w:autoSpaceDE/>
        <w:autoSpaceDN/>
        <w:adjustRightInd/>
        <w:spacing w:after="160" w:line="256" w:lineRule="auto"/>
        <w:jc w:val="both"/>
        <w:textAlignment w:val="auto"/>
        <w:rPr>
          <w:u w:val="single"/>
        </w:rPr>
      </w:pPr>
      <w:r>
        <w:t>Elezioni rappresentanze sindacali unitarie: schede e materiale votazioni – fino a decadenza e rinnovo dell’organismo</w:t>
      </w:r>
    </w:p>
    <w:p w:rsidR="00EC1E6F" w:rsidRDefault="00EC1E6F" w:rsidP="00EC1E6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</w:tcPr>
          <w:p w:rsidR="00EC1E6F" w:rsidRDefault="00EC1E6F">
            <w:pPr>
              <w:jc w:val="both"/>
              <w:rPr>
                <w:lang w:eastAsia="ar-SA"/>
              </w:rPr>
            </w:pPr>
            <w: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EC1E6F" w:rsidRDefault="00EC1E6F">
            <w:pPr>
              <w:jc w:val="both"/>
            </w:pPr>
            <w: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C1E6F" w:rsidRDefault="00EC1E6F">
            <w:pPr>
              <w:jc w:val="both"/>
            </w:pPr>
            <w:r>
              <w:rPr>
                <w:rFonts w:eastAsia="SourceSansPro-Regular"/>
              </w:rPr>
              <w:t>La si informa che è operativo un sistema di videosorveglianza per finalità di c</w:t>
            </w:r>
            <w:r>
              <w:t>ontrollo sulla sicurezza degli ambienti di lavoro, e per la sicurezza dei pazienti, visitatori e dipendenti e quale misura complementare ai fini della tutela del patrimonio aziendale e del miglioramento della sicurezza all’interno ed all’esterno delle singole strutture.</w:t>
            </w:r>
          </w:p>
          <w:p w:rsidR="00EC1E6F" w:rsidRDefault="00EC1E6F">
            <w:pPr>
              <w:jc w:val="both"/>
            </w:pPr>
            <w:r>
              <w:t xml:space="preserve">I dati relativi alla Sua persona sono registrati e conservati in banche dati cartacee, informatiche e miste (cartacee e informatiche). </w:t>
            </w:r>
          </w:p>
          <w:p w:rsidR="00EC1E6F" w:rsidRDefault="00EC1E6F">
            <w:pPr>
              <w:jc w:val="both"/>
            </w:pPr>
            <w:r>
              <w:t>Tutti i Suoi dati personali verranno trattati nel rispetto dei Principi applicabili al trattamento di dati personali secondo quanto previsto dall’art. 5 del Regolamento.</w:t>
            </w:r>
          </w:p>
          <w:p w:rsidR="00EC1E6F" w:rsidRDefault="00EC1E6F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EC1E6F" w:rsidRDefault="00EC1E6F" w:rsidP="00EC1E6F">
      <w:pPr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 xml:space="preserve">10.1 </w:t>
      </w:r>
      <w:r>
        <w:rPr>
          <w:b/>
          <w:bCs/>
          <w:sz w:val="22"/>
          <w:szCs w:val="22"/>
        </w:rPr>
        <w:t>MODALITÀ DI UTILIZZO DELLA POSTA ELETTRONICA, DI INTERNET E DEGLI STRUMENTI INFORMATICI DA PARTE DEL PERSONALE DELLA AZIENDA USL DI PESCARA PER RENDERE LE PRESTAZIONI LAVORATIVE</w:t>
      </w:r>
    </w:p>
    <w:p w:rsidR="00EC1E6F" w:rsidRDefault="00EC1E6F" w:rsidP="00EC1E6F">
      <w:pPr>
        <w:jc w:val="both"/>
        <w:rPr>
          <w:bCs/>
        </w:rPr>
      </w:pPr>
      <w:r>
        <w:rPr>
          <w:bCs/>
        </w:rPr>
        <w:t>Per tutto ciò che attiene all’utilizzo della posta elettronica, di internet e degli strumenti informatici</w:t>
      </w:r>
      <w:r>
        <w:rPr>
          <w:b/>
          <w:bCs/>
        </w:rPr>
        <w:t xml:space="preserve"> </w:t>
      </w:r>
      <w:r>
        <w:rPr>
          <w:bCs/>
        </w:rPr>
        <w:t>si rinvia al relativo</w:t>
      </w:r>
      <w:r>
        <w:rPr>
          <w:b/>
          <w:bCs/>
        </w:rPr>
        <w:t xml:space="preserve"> </w:t>
      </w:r>
      <w:r>
        <w:rPr>
          <w:bCs/>
        </w:rPr>
        <w:t>Regolamento inerente le modalità di utilizzo della posta elettronica, di Internet e degli strumenti informatici da parte del personale della Azienda USL di Pescara per rendere le prestazioni lavorative - Delibera n° 23 del 12/01/2016</w:t>
      </w:r>
      <w:r>
        <w:t xml:space="preserve"> (di cui dovrà prendere visione al seguente link: </w:t>
      </w:r>
      <w:hyperlink r:id="rId14" w:history="1">
        <w:r>
          <w:rPr>
            <w:rStyle w:val="Collegamentoipertestuale"/>
            <w:bCs/>
          </w:rPr>
          <w:t>https://www.ausl.pe.it/Sezione.jsp?idSezione=338</w:t>
        </w:r>
      </w:hyperlink>
      <w:r>
        <w:rPr>
          <w:bCs/>
        </w:rPr>
        <w:t xml:space="preserve"> )</w:t>
      </w:r>
    </w:p>
    <w:p w:rsidR="00EC1E6F" w:rsidRDefault="00EC1E6F" w:rsidP="00EC1E6F">
      <w:pPr>
        <w:jc w:val="both"/>
        <w:rPr>
          <w:sz w:val="22"/>
          <w:szCs w:val="22"/>
        </w:rPr>
      </w:pPr>
    </w:p>
    <w:p w:rsidR="00EC1E6F" w:rsidRDefault="00EC1E6F" w:rsidP="00EC1E6F">
      <w:pPr>
        <w:rPr>
          <w:b/>
          <w:color w:val="000000"/>
          <w:sz w:val="24"/>
          <w:szCs w:val="24"/>
        </w:rPr>
      </w:pPr>
      <w:r>
        <w:rPr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hideMark/>
          </w:tcPr>
          <w:p w:rsidR="00EC1E6F" w:rsidRDefault="00EC1E6F">
            <w:pPr>
              <w:suppressAutoHyphens/>
              <w:jc w:val="both"/>
              <w:rPr>
                <w:lang w:eastAsia="ar-SA"/>
              </w:rPr>
            </w:pPr>
            <w:r>
              <w:t>Il conferimento dei dati è indispensabile per  potere erogare le prestazioni richieste e, pertanto, il mancato conferimento rende impossibile erogare suddette prestazioni, salvo che per quelle che rivestano carattere di urgenza e/o siano disposte per legge.</w:t>
            </w:r>
          </w:p>
        </w:tc>
      </w:tr>
    </w:tbl>
    <w:p w:rsidR="00EC1E6F" w:rsidRDefault="00EC1E6F" w:rsidP="00EC1E6F">
      <w:pPr>
        <w:rPr>
          <w:b/>
          <w:lang w:eastAsia="ar-SA"/>
        </w:rPr>
      </w:pPr>
    </w:p>
    <w:p w:rsidR="00EC1E6F" w:rsidRDefault="00EC1E6F" w:rsidP="00EC1E6F">
      <w:pPr>
        <w:rPr>
          <w:b/>
        </w:rPr>
      </w:pPr>
      <w:r>
        <w:rPr>
          <w:b/>
        </w:rPr>
        <w:t xml:space="preserve">12. FONTE DA CUI HANNO ORIGINE I DATI PERSONALI </w:t>
      </w:r>
    </w:p>
    <w:p w:rsidR="00EC1E6F" w:rsidRDefault="00EC1E6F" w:rsidP="00EC1E6F">
      <w:pPr>
        <w:jc w:val="both"/>
        <w:rPr>
          <w:b/>
        </w:rPr>
      </w:pPr>
      <w:r>
        <w:rPr>
          <w:b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EC1E6F" w:rsidTr="00EC1E6F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1E6F" w:rsidRDefault="00EC1E6F">
            <w:pPr>
              <w:suppressAutoHyphens/>
              <w:spacing w:before="240" w:line="360" w:lineRule="auto"/>
              <w:jc w:val="both"/>
              <w:rPr>
                <w:sz w:val="24"/>
                <w:szCs w:val="24"/>
                <w:lang w:eastAsia="ar-SA"/>
              </w:rPr>
            </w:pPr>
            <w:r>
              <w:t>…………………………………………………………………………………………………………</w:t>
            </w:r>
          </w:p>
        </w:tc>
      </w:tr>
    </w:tbl>
    <w:p w:rsidR="00595685" w:rsidRDefault="00595685" w:rsidP="009161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</w:rPr>
      </w:pPr>
    </w:p>
    <w:sectPr w:rsidR="0059568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53" w:rsidRDefault="00D40B53">
      <w:r>
        <w:separator/>
      </w:r>
    </w:p>
  </w:endnote>
  <w:endnote w:type="continuationSeparator" w:id="0">
    <w:p w:rsidR="00D40B53" w:rsidRDefault="00D4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6EAE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16EAE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53" w:rsidRDefault="00D40B53">
      <w:r>
        <w:separator/>
      </w:r>
    </w:p>
  </w:footnote>
  <w:footnote w:type="continuationSeparator" w:id="0">
    <w:p w:rsidR="00D40B53" w:rsidRDefault="00D40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Default="004D0C3D">
    <w:pPr>
      <w:pStyle w:val="Intestazione"/>
      <w:jc w:val="center"/>
      <w:rPr>
        <w:sz w:val="24"/>
      </w:rPr>
    </w:pPr>
    <w:r>
      <w:rPr>
        <w:sz w:val="24"/>
      </w:rPr>
      <w:t>Azienda Pubblica</w:t>
    </w:r>
  </w:p>
  <w:p w:rsidR="004D0C3D" w:rsidRDefault="004D0C3D">
    <w:pPr>
      <w:pStyle w:val="Intestazione"/>
    </w:pPr>
  </w:p>
  <w:p w:rsidR="004D0C3D" w:rsidRDefault="004D0C3D">
    <w:pPr>
      <w:pStyle w:val="Testopredefinito"/>
      <w:ind w:left="5040"/>
    </w:pPr>
    <w:r>
      <w:tab/>
    </w:r>
    <w:r>
      <w:tab/>
    </w:r>
    <w:r>
      <w:tab/>
    </w:r>
    <w:r>
      <w:tab/>
    </w:r>
    <w:r>
      <w:tab/>
    </w:r>
  </w:p>
  <w:p w:rsidR="004D0C3D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2EFED9" wp14:editId="30F37D2F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8165051" wp14:editId="5B13D78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D0C3D" w:rsidRDefault="004D0C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340B81B" wp14:editId="04E397AA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7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0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3"/>
  </w:num>
  <w:num w:numId="5">
    <w:abstractNumId w:val="6"/>
  </w:num>
  <w:num w:numId="6">
    <w:abstractNumId w:val="20"/>
  </w:num>
  <w:num w:numId="7">
    <w:abstractNumId w:val="17"/>
  </w:num>
  <w:num w:numId="8">
    <w:abstractNumId w:val="16"/>
  </w:num>
  <w:num w:numId="9">
    <w:abstractNumId w:val="7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4"/>
  </w:num>
  <w:num w:numId="22">
    <w:abstractNumId w:val="15"/>
  </w:num>
  <w:num w:numId="23">
    <w:abstractNumId w:val="0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5D97"/>
    <w:rsid w:val="00007E02"/>
    <w:rsid w:val="000141B3"/>
    <w:rsid w:val="000148FD"/>
    <w:rsid w:val="00015C84"/>
    <w:rsid w:val="00017057"/>
    <w:rsid w:val="000250AC"/>
    <w:rsid w:val="00025132"/>
    <w:rsid w:val="0002797C"/>
    <w:rsid w:val="00040AD7"/>
    <w:rsid w:val="00042223"/>
    <w:rsid w:val="00046022"/>
    <w:rsid w:val="000502DB"/>
    <w:rsid w:val="000636A2"/>
    <w:rsid w:val="00064874"/>
    <w:rsid w:val="00066A25"/>
    <w:rsid w:val="00067ECF"/>
    <w:rsid w:val="00072A48"/>
    <w:rsid w:val="000826BE"/>
    <w:rsid w:val="00082AC5"/>
    <w:rsid w:val="00086F75"/>
    <w:rsid w:val="00091636"/>
    <w:rsid w:val="00096F55"/>
    <w:rsid w:val="000A114E"/>
    <w:rsid w:val="000A57FF"/>
    <w:rsid w:val="000B648A"/>
    <w:rsid w:val="000B6F8D"/>
    <w:rsid w:val="000C1DF8"/>
    <w:rsid w:val="000C427B"/>
    <w:rsid w:val="000C4EC5"/>
    <w:rsid w:val="000D10F3"/>
    <w:rsid w:val="00105EFF"/>
    <w:rsid w:val="00106821"/>
    <w:rsid w:val="00111936"/>
    <w:rsid w:val="00116B71"/>
    <w:rsid w:val="0012200F"/>
    <w:rsid w:val="001358FF"/>
    <w:rsid w:val="00144F52"/>
    <w:rsid w:val="0014684F"/>
    <w:rsid w:val="001469A6"/>
    <w:rsid w:val="00147457"/>
    <w:rsid w:val="00147AA3"/>
    <w:rsid w:val="00157A0E"/>
    <w:rsid w:val="00157C3F"/>
    <w:rsid w:val="00161822"/>
    <w:rsid w:val="00166981"/>
    <w:rsid w:val="00171460"/>
    <w:rsid w:val="001716AA"/>
    <w:rsid w:val="001720DC"/>
    <w:rsid w:val="001738C1"/>
    <w:rsid w:val="00174089"/>
    <w:rsid w:val="0017738A"/>
    <w:rsid w:val="00177909"/>
    <w:rsid w:val="001917BB"/>
    <w:rsid w:val="001A336B"/>
    <w:rsid w:val="001A40C0"/>
    <w:rsid w:val="001A7296"/>
    <w:rsid w:val="001B3324"/>
    <w:rsid w:val="001B4431"/>
    <w:rsid w:val="001B7D4F"/>
    <w:rsid w:val="001C3181"/>
    <w:rsid w:val="001C42DB"/>
    <w:rsid w:val="001C4667"/>
    <w:rsid w:val="001D61BD"/>
    <w:rsid w:val="001E0044"/>
    <w:rsid w:val="001E43B7"/>
    <w:rsid w:val="001E6C05"/>
    <w:rsid w:val="001F01A9"/>
    <w:rsid w:val="001F34A8"/>
    <w:rsid w:val="001F3A63"/>
    <w:rsid w:val="001F60C1"/>
    <w:rsid w:val="001F70B3"/>
    <w:rsid w:val="001F7F07"/>
    <w:rsid w:val="00201F15"/>
    <w:rsid w:val="002024CF"/>
    <w:rsid w:val="0020393B"/>
    <w:rsid w:val="0020741D"/>
    <w:rsid w:val="00207573"/>
    <w:rsid w:val="00211E9D"/>
    <w:rsid w:val="00216E6F"/>
    <w:rsid w:val="00217E81"/>
    <w:rsid w:val="002239FA"/>
    <w:rsid w:val="002251D9"/>
    <w:rsid w:val="002309BC"/>
    <w:rsid w:val="002350D6"/>
    <w:rsid w:val="00236E23"/>
    <w:rsid w:val="00237DC1"/>
    <w:rsid w:val="00242D41"/>
    <w:rsid w:val="002509B3"/>
    <w:rsid w:val="002522AD"/>
    <w:rsid w:val="00255DB8"/>
    <w:rsid w:val="002628C0"/>
    <w:rsid w:val="00267D31"/>
    <w:rsid w:val="00273CC4"/>
    <w:rsid w:val="00285B78"/>
    <w:rsid w:val="0028684F"/>
    <w:rsid w:val="00290C2F"/>
    <w:rsid w:val="002930BE"/>
    <w:rsid w:val="002963E1"/>
    <w:rsid w:val="00297F81"/>
    <w:rsid w:val="002A217E"/>
    <w:rsid w:val="002A7051"/>
    <w:rsid w:val="002B0BE1"/>
    <w:rsid w:val="002B3EA7"/>
    <w:rsid w:val="002C6D8C"/>
    <w:rsid w:val="002D3B0F"/>
    <w:rsid w:val="002D3D3C"/>
    <w:rsid w:val="002D5E8E"/>
    <w:rsid w:val="002D6C35"/>
    <w:rsid w:val="002E03C8"/>
    <w:rsid w:val="002E11B3"/>
    <w:rsid w:val="002E2CB1"/>
    <w:rsid w:val="002F0CBF"/>
    <w:rsid w:val="002F2E8A"/>
    <w:rsid w:val="0030285D"/>
    <w:rsid w:val="00307C4D"/>
    <w:rsid w:val="003167D3"/>
    <w:rsid w:val="003171BD"/>
    <w:rsid w:val="0032557A"/>
    <w:rsid w:val="00326A83"/>
    <w:rsid w:val="003275C6"/>
    <w:rsid w:val="00333B0C"/>
    <w:rsid w:val="00341A66"/>
    <w:rsid w:val="00341B61"/>
    <w:rsid w:val="00344528"/>
    <w:rsid w:val="003600E1"/>
    <w:rsid w:val="00361AD6"/>
    <w:rsid w:val="00365903"/>
    <w:rsid w:val="0038148B"/>
    <w:rsid w:val="00386B1B"/>
    <w:rsid w:val="0038738B"/>
    <w:rsid w:val="00387CDA"/>
    <w:rsid w:val="00391F00"/>
    <w:rsid w:val="00392D14"/>
    <w:rsid w:val="00396DA9"/>
    <w:rsid w:val="0039701D"/>
    <w:rsid w:val="0039791A"/>
    <w:rsid w:val="003A0781"/>
    <w:rsid w:val="003A240C"/>
    <w:rsid w:val="003A4407"/>
    <w:rsid w:val="003B16AE"/>
    <w:rsid w:val="003C3E05"/>
    <w:rsid w:val="003D0C5D"/>
    <w:rsid w:val="003D709D"/>
    <w:rsid w:val="003E44A7"/>
    <w:rsid w:val="003F1E61"/>
    <w:rsid w:val="003F3E51"/>
    <w:rsid w:val="003F677E"/>
    <w:rsid w:val="0040069A"/>
    <w:rsid w:val="004008AA"/>
    <w:rsid w:val="0040264D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177"/>
    <w:rsid w:val="004422EB"/>
    <w:rsid w:val="00452020"/>
    <w:rsid w:val="00455C19"/>
    <w:rsid w:val="004621DA"/>
    <w:rsid w:val="00464D84"/>
    <w:rsid w:val="00480AFF"/>
    <w:rsid w:val="004831C1"/>
    <w:rsid w:val="00492E38"/>
    <w:rsid w:val="004941B6"/>
    <w:rsid w:val="004A0438"/>
    <w:rsid w:val="004A33E7"/>
    <w:rsid w:val="004B0496"/>
    <w:rsid w:val="004B051B"/>
    <w:rsid w:val="004B0865"/>
    <w:rsid w:val="004C1E3B"/>
    <w:rsid w:val="004C2315"/>
    <w:rsid w:val="004C6EF4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33C8F"/>
    <w:rsid w:val="00544D5C"/>
    <w:rsid w:val="00562148"/>
    <w:rsid w:val="00562644"/>
    <w:rsid w:val="005641D6"/>
    <w:rsid w:val="005704AA"/>
    <w:rsid w:val="00580C06"/>
    <w:rsid w:val="00593993"/>
    <w:rsid w:val="00595685"/>
    <w:rsid w:val="00595883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E230E"/>
    <w:rsid w:val="005E3B5B"/>
    <w:rsid w:val="005E4DBF"/>
    <w:rsid w:val="005E6360"/>
    <w:rsid w:val="005F0C05"/>
    <w:rsid w:val="005F24A8"/>
    <w:rsid w:val="006005FB"/>
    <w:rsid w:val="00605972"/>
    <w:rsid w:val="006075CA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467"/>
    <w:rsid w:val="00660A7D"/>
    <w:rsid w:val="00663E81"/>
    <w:rsid w:val="0066744C"/>
    <w:rsid w:val="00686163"/>
    <w:rsid w:val="0068681B"/>
    <w:rsid w:val="00694981"/>
    <w:rsid w:val="006A04A7"/>
    <w:rsid w:val="006A3D29"/>
    <w:rsid w:val="006A4E71"/>
    <w:rsid w:val="006B68DC"/>
    <w:rsid w:val="006B6DAC"/>
    <w:rsid w:val="006C162B"/>
    <w:rsid w:val="006C2ABC"/>
    <w:rsid w:val="006C7E61"/>
    <w:rsid w:val="006D1AEF"/>
    <w:rsid w:val="006D2272"/>
    <w:rsid w:val="006D4305"/>
    <w:rsid w:val="006F04D4"/>
    <w:rsid w:val="006F554F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4353"/>
    <w:rsid w:val="007550F3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B1080"/>
    <w:rsid w:val="007B22C3"/>
    <w:rsid w:val="007B45F1"/>
    <w:rsid w:val="007B4B7A"/>
    <w:rsid w:val="007C3E50"/>
    <w:rsid w:val="007C6744"/>
    <w:rsid w:val="007C691F"/>
    <w:rsid w:val="007C747F"/>
    <w:rsid w:val="007D5EA6"/>
    <w:rsid w:val="007E13AA"/>
    <w:rsid w:val="007E38AD"/>
    <w:rsid w:val="007E4AA4"/>
    <w:rsid w:val="008036A5"/>
    <w:rsid w:val="00805703"/>
    <w:rsid w:val="00806B3E"/>
    <w:rsid w:val="0080721B"/>
    <w:rsid w:val="00807FC6"/>
    <w:rsid w:val="0081150C"/>
    <w:rsid w:val="00814168"/>
    <w:rsid w:val="008150E9"/>
    <w:rsid w:val="00816F0C"/>
    <w:rsid w:val="00817ABD"/>
    <w:rsid w:val="008340DA"/>
    <w:rsid w:val="00841365"/>
    <w:rsid w:val="00842AAA"/>
    <w:rsid w:val="00854FB5"/>
    <w:rsid w:val="00860CDD"/>
    <w:rsid w:val="00861BBD"/>
    <w:rsid w:val="008640E7"/>
    <w:rsid w:val="00865F5F"/>
    <w:rsid w:val="00872213"/>
    <w:rsid w:val="008862F3"/>
    <w:rsid w:val="00894605"/>
    <w:rsid w:val="00896735"/>
    <w:rsid w:val="008A1A73"/>
    <w:rsid w:val="008A44BF"/>
    <w:rsid w:val="008B25C6"/>
    <w:rsid w:val="008B2AE0"/>
    <w:rsid w:val="008B35CC"/>
    <w:rsid w:val="008B45C0"/>
    <w:rsid w:val="008B50AC"/>
    <w:rsid w:val="008C3328"/>
    <w:rsid w:val="008C3E1B"/>
    <w:rsid w:val="008D0409"/>
    <w:rsid w:val="008D41F7"/>
    <w:rsid w:val="008D67A7"/>
    <w:rsid w:val="008E2931"/>
    <w:rsid w:val="008E3CE7"/>
    <w:rsid w:val="008E420D"/>
    <w:rsid w:val="008E721F"/>
    <w:rsid w:val="00900ACD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46FC9"/>
    <w:rsid w:val="009500F7"/>
    <w:rsid w:val="009504D6"/>
    <w:rsid w:val="00955D29"/>
    <w:rsid w:val="0095735E"/>
    <w:rsid w:val="009623AD"/>
    <w:rsid w:val="00971072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C7E65"/>
    <w:rsid w:val="009D0337"/>
    <w:rsid w:val="009D1171"/>
    <w:rsid w:val="009D4FB4"/>
    <w:rsid w:val="009F01D3"/>
    <w:rsid w:val="009F3DAB"/>
    <w:rsid w:val="009F71A5"/>
    <w:rsid w:val="009F7206"/>
    <w:rsid w:val="00A00DFA"/>
    <w:rsid w:val="00A00F87"/>
    <w:rsid w:val="00A025BF"/>
    <w:rsid w:val="00A031E5"/>
    <w:rsid w:val="00A04B5D"/>
    <w:rsid w:val="00A04D87"/>
    <w:rsid w:val="00A078BD"/>
    <w:rsid w:val="00A31C77"/>
    <w:rsid w:val="00A3770F"/>
    <w:rsid w:val="00A43BA0"/>
    <w:rsid w:val="00A44424"/>
    <w:rsid w:val="00A452A7"/>
    <w:rsid w:val="00A46A59"/>
    <w:rsid w:val="00A4799A"/>
    <w:rsid w:val="00A50927"/>
    <w:rsid w:val="00A56679"/>
    <w:rsid w:val="00A5681E"/>
    <w:rsid w:val="00A5726B"/>
    <w:rsid w:val="00A61DAC"/>
    <w:rsid w:val="00A65B29"/>
    <w:rsid w:val="00A71205"/>
    <w:rsid w:val="00A907E3"/>
    <w:rsid w:val="00A9587F"/>
    <w:rsid w:val="00A97336"/>
    <w:rsid w:val="00AA137B"/>
    <w:rsid w:val="00AB557B"/>
    <w:rsid w:val="00AB7ECC"/>
    <w:rsid w:val="00AC0202"/>
    <w:rsid w:val="00AC0FF7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3C9A"/>
    <w:rsid w:val="00B2685D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06DC"/>
    <w:rsid w:val="00B61922"/>
    <w:rsid w:val="00B63FBA"/>
    <w:rsid w:val="00B641FA"/>
    <w:rsid w:val="00B64F77"/>
    <w:rsid w:val="00B66EF2"/>
    <w:rsid w:val="00B67580"/>
    <w:rsid w:val="00B67BFA"/>
    <w:rsid w:val="00B70CD7"/>
    <w:rsid w:val="00B72A52"/>
    <w:rsid w:val="00B75869"/>
    <w:rsid w:val="00B769C0"/>
    <w:rsid w:val="00B86CB0"/>
    <w:rsid w:val="00B90A3D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629B"/>
    <w:rsid w:val="00BF51A7"/>
    <w:rsid w:val="00C1206D"/>
    <w:rsid w:val="00C24009"/>
    <w:rsid w:val="00C2611D"/>
    <w:rsid w:val="00C26325"/>
    <w:rsid w:val="00C31E72"/>
    <w:rsid w:val="00C365A7"/>
    <w:rsid w:val="00C3795C"/>
    <w:rsid w:val="00C44660"/>
    <w:rsid w:val="00C503C3"/>
    <w:rsid w:val="00C65DF8"/>
    <w:rsid w:val="00C712B5"/>
    <w:rsid w:val="00C76876"/>
    <w:rsid w:val="00C769E3"/>
    <w:rsid w:val="00C802A9"/>
    <w:rsid w:val="00C916F6"/>
    <w:rsid w:val="00C972F2"/>
    <w:rsid w:val="00CA24FD"/>
    <w:rsid w:val="00CB301A"/>
    <w:rsid w:val="00CB30E0"/>
    <w:rsid w:val="00CB4AEE"/>
    <w:rsid w:val="00CB5DDF"/>
    <w:rsid w:val="00CC1F49"/>
    <w:rsid w:val="00CC2C3F"/>
    <w:rsid w:val="00CE47C4"/>
    <w:rsid w:val="00CE4B11"/>
    <w:rsid w:val="00CE5651"/>
    <w:rsid w:val="00CE643C"/>
    <w:rsid w:val="00CF0E58"/>
    <w:rsid w:val="00CF6E0A"/>
    <w:rsid w:val="00CF7555"/>
    <w:rsid w:val="00D012C9"/>
    <w:rsid w:val="00D035F6"/>
    <w:rsid w:val="00D073D4"/>
    <w:rsid w:val="00D16EAE"/>
    <w:rsid w:val="00D237C2"/>
    <w:rsid w:val="00D2396A"/>
    <w:rsid w:val="00D25392"/>
    <w:rsid w:val="00D33DC3"/>
    <w:rsid w:val="00D34356"/>
    <w:rsid w:val="00D35AB9"/>
    <w:rsid w:val="00D40B53"/>
    <w:rsid w:val="00D41FC9"/>
    <w:rsid w:val="00D45423"/>
    <w:rsid w:val="00D53695"/>
    <w:rsid w:val="00D55653"/>
    <w:rsid w:val="00D7204E"/>
    <w:rsid w:val="00D750B0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21C26"/>
    <w:rsid w:val="00E21E2C"/>
    <w:rsid w:val="00E24A95"/>
    <w:rsid w:val="00E31919"/>
    <w:rsid w:val="00E326AE"/>
    <w:rsid w:val="00E350A8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67C2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6528"/>
    <w:rsid w:val="00EB6689"/>
    <w:rsid w:val="00EB773B"/>
    <w:rsid w:val="00EC1C1A"/>
    <w:rsid w:val="00EC1E6F"/>
    <w:rsid w:val="00EC79E0"/>
    <w:rsid w:val="00ED0532"/>
    <w:rsid w:val="00ED4A43"/>
    <w:rsid w:val="00ED7CB6"/>
    <w:rsid w:val="00EE133A"/>
    <w:rsid w:val="00EE4B74"/>
    <w:rsid w:val="00EE602B"/>
    <w:rsid w:val="00EF048E"/>
    <w:rsid w:val="00F00355"/>
    <w:rsid w:val="00F045A3"/>
    <w:rsid w:val="00F04CE3"/>
    <w:rsid w:val="00F13072"/>
    <w:rsid w:val="00F16A18"/>
    <w:rsid w:val="00F172EE"/>
    <w:rsid w:val="00F30108"/>
    <w:rsid w:val="00F348DA"/>
    <w:rsid w:val="00F34CDD"/>
    <w:rsid w:val="00F37EA9"/>
    <w:rsid w:val="00F408C4"/>
    <w:rsid w:val="00F450AE"/>
    <w:rsid w:val="00F45C2E"/>
    <w:rsid w:val="00F47300"/>
    <w:rsid w:val="00F53DE4"/>
    <w:rsid w:val="00F579F5"/>
    <w:rsid w:val="00F630A4"/>
    <w:rsid w:val="00F64A0A"/>
    <w:rsid w:val="00F71EB5"/>
    <w:rsid w:val="00F74F10"/>
    <w:rsid w:val="00F765D7"/>
    <w:rsid w:val="00F8598B"/>
    <w:rsid w:val="00FB29DD"/>
    <w:rsid w:val="00FB5F3A"/>
    <w:rsid w:val="00FB686C"/>
    <w:rsid w:val="00FB74C2"/>
    <w:rsid w:val="00FD0582"/>
    <w:rsid w:val="00FE26AC"/>
    <w:rsid w:val="00FE3D6F"/>
    <w:rsid w:val="00FE655F"/>
    <w:rsid w:val="00FE68BF"/>
    <w:rsid w:val="00FF29B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greteria_dg@ausl.pe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yperlink" Target="https://www.ausl.pe.it/Sezione.jsp?idSezione=33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</TotalTime>
  <Pages>11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31472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3</cp:revision>
  <cp:lastPrinted>2019-12-29T10:16:00Z</cp:lastPrinted>
  <dcterms:created xsi:type="dcterms:W3CDTF">2020-01-03T13:39:00Z</dcterms:created>
  <dcterms:modified xsi:type="dcterms:W3CDTF">2020-01-03T13:39:00Z</dcterms:modified>
</cp:coreProperties>
</file>